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332" w:val="left" w:leader="none"/>
        </w:tabs>
        <w:spacing w:line="240" w:lineRule="auto" w:before="66"/>
        <w:ind w:left="400" w:firstLine="0"/>
        <w:jc w:val="center"/>
        <w:rPr>
          <w:b w:val="0"/>
        </w:rPr>
      </w:pPr>
      <w:r>
        <w:rPr/>
        <w:t>КОНТРАКТ</w:t>
      </w:r>
      <w:r>
        <w:rPr>
          <w:spacing w:val="-10"/>
        </w:rPr>
        <w:t> </w:t>
      </w:r>
      <w:r>
        <w:rPr/>
        <w:t>№</w:t>
      </w:r>
      <w:r>
        <w:rPr>
          <w:b w:val="0"/>
          <w:u w:val="single"/>
        </w:rPr>
        <w:t> </w:t>
        <w:tab/>
      </w:r>
    </w:p>
    <w:p>
      <w:pPr>
        <w:spacing w:before="0"/>
        <w:ind w:left="400" w:right="938" w:firstLine="0"/>
        <w:jc w:val="center"/>
        <w:rPr>
          <w:b/>
          <w:sz w:val="16"/>
        </w:rPr>
      </w:pPr>
      <w:r>
        <w:rPr>
          <w:b/>
          <w:sz w:val="16"/>
        </w:rPr>
        <w:t>З НАУКОВО</w:t>
      </w:r>
      <w:r>
        <w:rPr>
          <w:b/>
          <w:sz w:val="20"/>
        </w:rPr>
        <w:t>-</w:t>
      </w:r>
      <w:r>
        <w:rPr>
          <w:b/>
          <w:sz w:val="16"/>
        </w:rPr>
        <w:t>ПЕДАГОГІЧНИМ ПРАЦІВНИКОМ</w:t>
      </w:r>
    </w:p>
    <w:p>
      <w:pPr>
        <w:pStyle w:val="BodyText"/>
        <w:tabs>
          <w:tab w:pos="7814" w:val="left" w:leader="none"/>
          <w:tab w:pos="8312" w:val="left" w:leader="none"/>
          <w:tab w:pos="10004" w:val="left" w:leader="none"/>
          <w:tab w:pos="10555" w:val="left" w:leader="none"/>
        </w:tabs>
        <w:spacing w:before="116"/>
        <w:ind w:left="1270" w:firstLine="0"/>
        <w:jc w:val="left"/>
      </w:pPr>
      <w:r>
        <w:rPr/>
        <w:t>м.</w:t>
      </w:r>
      <w:r>
        <w:rPr>
          <w:spacing w:val="-2"/>
        </w:rPr>
        <w:t> </w:t>
      </w:r>
      <w:r>
        <w:rPr/>
        <w:t>Одеса</w:t>
        <w:tab/>
      </w:r>
      <w:r>
        <w:rPr>
          <w:spacing w:val="-6"/>
        </w:rPr>
        <w:t>«</w:t>
      </w:r>
      <w:r>
        <w:rPr>
          <w:spacing w:val="-6"/>
          <w:u w:val="single"/>
        </w:rPr>
        <w:t> </w:t>
        <w:tab/>
      </w:r>
      <w:r>
        <w:rPr/>
        <w:t>»</w:t>
      </w:r>
      <w:r>
        <w:rPr>
          <w:spacing w:val="-6"/>
        </w:rPr>
        <w:t> </w:t>
      </w:r>
      <w:r>
        <w:rPr>
          <w:spacing w:val="5"/>
        </w:rPr>
        <w:t>_</w:t>
      </w:r>
      <w:r>
        <w:rPr>
          <w:spacing w:val="5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р.</w:t>
      </w:r>
    </w:p>
    <w:p>
      <w:pPr>
        <w:spacing w:before="120"/>
        <w:ind w:left="500" w:right="144" w:firstLine="540"/>
        <w:jc w:val="left"/>
        <w:rPr>
          <w:sz w:val="20"/>
        </w:rPr>
      </w:pPr>
      <w:r>
        <w:rPr>
          <w:b/>
          <w:sz w:val="20"/>
        </w:rPr>
        <w:t>Одеський державний аграрний університет, </w:t>
      </w:r>
      <w:r>
        <w:rPr>
          <w:sz w:val="20"/>
        </w:rPr>
        <w:t>(далі за текстом – Університет), в особі </w:t>
      </w:r>
      <w:r>
        <w:rPr>
          <w:b/>
          <w:sz w:val="20"/>
        </w:rPr>
        <w:t>ректора Брошкова Михайла Михайловича, </w:t>
      </w:r>
      <w:r>
        <w:rPr>
          <w:sz w:val="20"/>
        </w:rPr>
        <w:t>який діє на підставі Статуту, з однієї сторони, та</w:t>
      </w:r>
    </w:p>
    <w:p>
      <w:pPr>
        <w:pStyle w:val="Heading1"/>
        <w:tabs>
          <w:tab w:pos="3438" w:val="left" w:leader="none"/>
          <w:tab w:pos="4739" w:val="left" w:leader="none"/>
          <w:tab w:pos="10983" w:val="left" w:leader="none"/>
        </w:tabs>
        <w:spacing w:line="229" w:lineRule="exact"/>
        <w:ind w:left="1040" w:firstLine="0"/>
        <w:rPr>
          <w:b w:val="0"/>
        </w:rPr>
      </w:pPr>
      <w:r>
        <w:rPr/>
        <w:t>Науково-педагогічний</w:t>
        <w:tab/>
        <w:t>працівник</w:t>
        <w:tab/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6846" w:val="left" w:leader="none"/>
        </w:tabs>
        <w:spacing w:before="1"/>
        <w:ind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(далі – Працівник), з другої</w:t>
      </w:r>
      <w:r>
        <w:rPr>
          <w:spacing w:val="-4"/>
        </w:rPr>
        <w:t> </w:t>
      </w:r>
      <w:r>
        <w:rPr/>
        <w:t>сторони,</w:t>
      </w:r>
    </w:p>
    <w:p>
      <w:pPr>
        <w:spacing w:before="0"/>
        <w:ind w:left="2893" w:right="0" w:firstLine="0"/>
        <w:jc w:val="left"/>
        <w:rPr>
          <w:i/>
          <w:sz w:val="20"/>
        </w:rPr>
      </w:pPr>
      <w:r>
        <w:rPr>
          <w:i/>
          <w:sz w:val="20"/>
        </w:rPr>
        <w:t>(прізвище, ім’я, по батькові)</w:t>
      </w:r>
    </w:p>
    <w:p>
      <w:pPr>
        <w:pStyle w:val="BodyText"/>
        <w:ind w:right="142" w:firstLine="0"/>
      </w:pPr>
      <w:r>
        <w:rPr/>
        <w:t>разом іменовані Сторони, керуючись вимогами законів України «Про освіту», «Про вищу освіту», «Про науково- технічну діяльність», Ліцензійних умов провадження освітньої діяльності, затвердженого постановою Кабінету Міністрів України від 30.12.2015 №1187 (в редакції постанови Кабінету Міністрів України від 10.05.2018 №347) (далі – Ліцензійні умови), наказу Міністерства освіти і науки України від 07.08.2002 №450 «Про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вищих навчальних закладів», зареєстрованого в Міністерстві юстиції України 21.08.2002 р. за № 698/6986, іншими нормативно-правовими актами України, Статутом Університету, Положенням про порядок проведення конкурсного відбору на вакантні посади, прийнятті на роботу, продовження трудових відносин та звільнення з посад науково-педагогічних працівників у Одеському державному аграрному університеті та іншими локальними нормативно-правовими актами Університету, уклали цей контракт з науково-педагогічним працівником (далі – Контракт) про</w:t>
      </w:r>
      <w:r>
        <w:rPr>
          <w:spacing w:val="1"/>
        </w:rPr>
        <w:t> </w:t>
      </w:r>
      <w:r>
        <w:rPr/>
        <w:t>нижченаведене.</w:t>
      </w:r>
    </w:p>
    <w:p>
      <w:pPr>
        <w:pStyle w:val="Heading1"/>
        <w:numPr>
          <w:ilvl w:val="0"/>
          <w:numId w:val="1"/>
        </w:numPr>
        <w:tabs>
          <w:tab w:pos="5015" w:val="left" w:leader="none"/>
          <w:tab w:pos="5016" w:val="left" w:leader="none"/>
        </w:tabs>
        <w:spacing w:line="228" w:lineRule="exact" w:before="126" w:after="0"/>
        <w:ind w:left="5015" w:right="0" w:hanging="541"/>
        <w:jc w:val="left"/>
      </w:pPr>
      <w:r>
        <w:rPr/>
        <w:t>ЗАГАЛЬНІ</w:t>
      </w:r>
      <w:r>
        <w:rPr>
          <w:spacing w:val="-2"/>
        </w:rPr>
        <w:t> </w:t>
      </w:r>
      <w:r>
        <w:rPr/>
        <w:t>ПОЛОЖЕННЯ</w:t>
      </w:r>
    </w:p>
    <w:p>
      <w:pPr>
        <w:pStyle w:val="ListParagraph"/>
        <w:numPr>
          <w:ilvl w:val="1"/>
          <w:numId w:val="2"/>
        </w:numPr>
        <w:tabs>
          <w:tab w:pos="1630" w:val="left" w:leader="none"/>
          <w:tab w:pos="1631" w:val="left" w:leader="none"/>
          <w:tab w:pos="10940" w:val="left" w:leader="none"/>
        </w:tabs>
        <w:spacing w:line="228" w:lineRule="exact" w:before="0" w:after="0"/>
        <w:ind w:left="1630" w:right="0" w:hanging="591"/>
        <w:jc w:val="left"/>
        <w:rPr>
          <w:sz w:val="20"/>
        </w:rPr>
      </w:pPr>
      <w:r>
        <w:rPr>
          <w:sz w:val="20"/>
        </w:rPr>
        <w:t>Працівник приймається на</w:t>
      </w:r>
      <w:r>
        <w:rPr>
          <w:spacing w:val="-14"/>
          <w:sz w:val="20"/>
        </w:rPr>
        <w:t> </w:t>
      </w:r>
      <w:r>
        <w:rPr>
          <w:sz w:val="20"/>
        </w:rPr>
        <w:t>посаду</w:t>
      </w:r>
      <w:r>
        <w:rPr>
          <w:spacing w:val="-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 w:firstLine="0"/>
        <w:jc w:val="left"/>
        <w:rPr>
          <w:sz w:val="15"/>
        </w:rPr>
      </w:pPr>
      <w:r>
        <w:rPr/>
        <w:pict>
          <v:group style="position:absolute;margin-left:45pt;margin-top:11.110578pt;width:520.15pt;height:.4pt;mso-position-horizontal-relative:page;mso-position-vertical-relative:paragraph;z-index:-251658240;mso-wrap-distance-left:0;mso-wrap-distance-right:0" coordorigin="900,222" coordsize="10403,8">
            <v:line style="position:absolute" from="900,226" to="5295,226" stroked="true" strokeweight=".39840pt" strokecolor="#000000">
              <v:stroke dashstyle="solid"/>
            </v:line>
            <v:line style="position:absolute" from="5303,226" to="6602,226" stroked="true" strokeweight=".39840pt" strokecolor="#000000">
              <v:stroke dashstyle="solid"/>
            </v:line>
            <v:line style="position:absolute" from="6604,226" to="7101,226" stroked="true" strokeweight=".39840pt" strokecolor="#000000">
              <v:stroke dashstyle="solid"/>
            </v:line>
            <v:line style="position:absolute" from="7103,226" to="11002,226" stroked="true" strokeweight=".39840pt" strokecolor="#000000">
              <v:stroke dashstyle="solid"/>
            </v:line>
            <v:line style="position:absolute" from="11004,226" to="11302,226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5pt;margin-top:22.51054pt;width:520.0500pt;height:.4pt;mso-position-horizontal-relative:page;mso-position-vertical-relative:paragraph;z-index:-251657216;mso-wrap-distance-left:0;mso-wrap-distance-right:0" coordorigin="900,450" coordsize="10401,8">
            <v:line style="position:absolute" from="900,454" to="5594,454" stroked="true" strokeweight=".39840pt" strokecolor="#000000">
              <v:stroke dashstyle="solid"/>
            </v:line>
            <v:line style="position:absolute" from="5603,454" to="6501,454" stroked="true" strokeweight=".39840pt" strokecolor="#000000">
              <v:stroke dashstyle="solid"/>
            </v:line>
            <v:line style="position:absolute" from="6503,454" to="8701,454" stroked="true" strokeweight=".39840pt" strokecolor="#000000">
              <v:stroke dashstyle="solid"/>
            </v:line>
            <v:line style="position:absolute" from="8704,454" to="9902,454" stroked="true" strokeweight=".39840pt" strokecolor="#000000">
              <v:stroke dashstyle="solid"/>
            </v:line>
            <v:line style="position:absolute" from="9904,454" to="11301,454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5pt;margin-top:34.03056pt;width:520.1pt;height:.4pt;mso-position-horizontal-relative:page;mso-position-vertical-relative:paragraph;z-index:-251656192;mso-wrap-distance-left:0;mso-wrap-distance-right:0" coordorigin="900,681" coordsize="10402,8">
            <v:line style="position:absolute" from="900,685" to="5894,685" stroked="true" strokeweight=".39840pt" strokecolor="#000000">
              <v:stroke dashstyle="solid"/>
            </v:line>
            <v:line style="position:absolute" from="5903,685" to="8701,685" stroked="true" strokeweight=".39840pt" strokecolor="#000000">
              <v:stroke dashstyle="solid"/>
            </v:line>
            <v:line style="position:absolute" from="8704,685" to="9801,685" stroked="true" strokeweight=".39840pt" strokecolor="#000000">
              <v:stroke dashstyle="solid"/>
            </v:line>
            <v:line style="position:absolute" from="9804,685" to="11302,685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ind w:left="0" w:firstLine="0"/>
        <w:jc w:val="left"/>
        <w:rPr>
          <w:sz w:val="13"/>
        </w:rPr>
      </w:pPr>
    </w:p>
    <w:p>
      <w:pPr>
        <w:pStyle w:val="BodyText"/>
        <w:spacing w:before="4"/>
        <w:ind w:left="0" w:firstLine="0"/>
        <w:jc w:val="left"/>
        <w:rPr>
          <w:sz w:val="13"/>
        </w:rPr>
      </w:pPr>
    </w:p>
    <w:p>
      <w:pPr>
        <w:spacing w:line="202" w:lineRule="exact" w:before="0"/>
        <w:ind w:left="2598" w:right="0" w:firstLine="0"/>
        <w:jc w:val="left"/>
        <w:rPr>
          <w:i/>
          <w:sz w:val="20"/>
        </w:rPr>
      </w:pPr>
      <w:r>
        <w:rPr>
          <w:i/>
          <w:sz w:val="20"/>
        </w:rPr>
        <w:t>(повна назва посади та назва структурного підрозділу (кафедри, факультету)</w:t>
      </w:r>
    </w:p>
    <w:p>
      <w:pPr>
        <w:pStyle w:val="BodyText"/>
        <w:tabs>
          <w:tab w:pos="2508" w:val="left" w:leader="none"/>
          <w:tab w:pos="3625" w:val="left" w:leader="none"/>
          <w:tab w:pos="5041" w:val="left" w:leader="none"/>
          <w:tab w:pos="6215" w:val="left" w:leader="none"/>
        </w:tabs>
        <w:ind w:right="144" w:firstLine="540"/>
        <w:jc w:val="left"/>
      </w:pPr>
      <w:r>
        <w:rPr/>
        <w:t>на  термін</w:t>
      </w:r>
      <w:r>
        <w:rPr>
          <w:spacing w:val="-2"/>
        </w:rPr>
        <w:t> </w:t>
      </w:r>
      <w:r>
        <w:rPr/>
        <w:t>з</w:t>
      </w:r>
      <w:r>
        <w:rPr>
          <w:spacing w:val="28"/>
        </w:rPr>
        <w:t> </w:t>
      </w:r>
      <w:r>
        <w:rPr>
          <w:spacing w:val="-6"/>
        </w:rPr>
        <w:t>«</w:t>
      </w:r>
      <w:r>
        <w:rPr>
          <w:spacing w:val="-6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    </w:t>
      </w:r>
      <w:r>
        <w:rPr/>
        <w:t> р.</w:t>
      </w:r>
      <w:r>
        <w:rPr>
          <w:spacing w:val="-1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6"/>
        </w:rPr>
        <w:t>«</w:t>
      </w:r>
      <w:r>
        <w:rPr>
          <w:spacing w:val="-6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 р. як обраний за конкурсом на підставі рішення вченої ради університету та наказу ректора</w:t>
      </w:r>
      <w:r>
        <w:rPr>
          <w:spacing w:val="-2"/>
        </w:rPr>
        <w:t> </w:t>
      </w:r>
      <w:r>
        <w:rPr/>
        <w:t>Університету.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581" w:val="left" w:leader="none"/>
          <w:tab w:pos="10982" w:val="left" w:leader="none"/>
        </w:tabs>
        <w:spacing w:line="240" w:lineRule="auto" w:before="1" w:after="0"/>
        <w:ind w:left="1580" w:right="0" w:hanging="541"/>
        <w:jc w:val="left"/>
        <w:rPr>
          <w:sz w:val="20"/>
        </w:rPr>
      </w:pPr>
      <w:r>
        <w:rPr>
          <w:sz w:val="20"/>
        </w:rPr>
        <w:t>Відомості про науковий ступінь та/або вчене</w:t>
      </w:r>
      <w:r>
        <w:rPr>
          <w:spacing w:val="17"/>
          <w:sz w:val="20"/>
        </w:rPr>
        <w:t> </w:t>
      </w:r>
      <w:r>
        <w:rPr>
          <w:sz w:val="20"/>
        </w:rPr>
        <w:t>звання</w:t>
      </w:r>
      <w:r>
        <w:rPr>
          <w:spacing w:val="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pict>
          <v:group style="position:absolute;margin-left:45pt;margin-top:11.002795pt;width:520pt;height:.4pt;mso-position-horizontal-relative:page;mso-position-vertical-relative:paragraph;z-index:-251655168;mso-wrap-distance-left:0;mso-wrap-distance-right:0" coordorigin="900,220" coordsize="10400,8">
            <v:line style="position:absolute" from="900,224" to="6594,224" stroked="true" strokeweight=".39840pt" strokecolor="#000000">
              <v:stroke dashstyle="solid"/>
            </v:line>
            <v:line style="position:absolute" from="6604,224" to="8200,224" stroked="true" strokeweight=".39840pt" strokecolor="#000000">
              <v:stroke dashstyle="solid"/>
            </v:line>
            <v:line style="position:absolute" from="8202,224" to="9301,224" stroked="true" strokeweight=".39840pt" strokecolor="#000000">
              <v:stroke dashstyle="solid"/>
            </v:line>
            <v:line style="position:absolute" from="9304,224" to="11300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02" w:lineRule="exact" w:before="0" w:after="0"/>
        <w:ind w:left="1580" w:right="0" w:hanging="541"/>
        <w:jc w:val="both"/>
        <w:rPr>
          <w:sz w:val="20"/>
        </w:rPr>
      </w:pPr>
      <w:r>
        <w:rPr>
          <w:sz w:val="20"/>
        </w:rPr>
        <w:t>За</w:t>
      </w:r>
      <w:r>
        <w:rPr>
          <w:spacing w:val="31"/>
          <w:sz w:val="20"/>
        </w:rPr>
        <w:t> </w:t>
      </w:r>
      <w:r>
        <w:rPr>
          <w:sz w:val="20"/>
        </w:rPr>
        <w:t>цим</w:t>
      </w:r>
      <w:r>
        <w:rPr>
          <w:spacing w:val="33"/>
          <w:sz w:val="20"/>
        </w:rPr>
        <w:t> </w:t>
      </w:r>
      <w:r>
        <w:rPr>
          <w:sz w:val="20"/>
        </w:rPr>
        <w:t>Контрактом</w:t>
      </w:r>
      <w:r>
        <w:rPr>
          <w:spacing w:val="32"/>
          <w:sz w:val="20"/>
        </w:rPr>
        <w:t> </w:t>
      </w:r>
      <w:r>
        <w:rPr>
          <w:sz w:val="20"/>
        </w:rPr>
        <w:t>Працівник</w:t>
      </w:r>
      <w:r>
        <w:rPr>
          <w:spacing w:val="31"/>
          <w:sz w:val="20"/>
        </w:rPr>
        <w:t> </w:t>
      </w:r>
      <w:r>
        <w:rPr>
          <w:sz w:val="20"/>
        </w:rPr>
        <w:t>зобов’язується</w:t>
      </w:r>
      <w:r>
        <w:rPr>
          <w:spacing w:val="31"/>
          <w:sz w:val="20"/>
        </w:rPr>
        <w:t> </w:t>
      </w:r>
      <w:r>
        <w:rPr>
          <w:sz w:val="20"/>
        </w:rPr>
        <w:t>виконувати</w:t>
      </w:r>
      <w:r>
        <w:rPr>
          <w:spacing w:val="31"/>
          <w:sz w:val="20"/>
        </w:rPr>
        <w:t> </w:t>
      </w:r>
      <w:r>
        <w:rPr>
          <w:sz w:val="20"/>
        </w:rPr>
        <w:t>функціональні</w:t>
      </w:r>
      <w:r>
        <w:rPr>
          <w:spacing w:val="31"/>
          <w:sz w:val="20"/>
        </w:rPr>
        <w:t> </w:t>
      </w:r>
      <w:r>
        <w:rPr>
          <w:sz w:val="20"/>
        </w:rPr>
        <w:t>обов’язки,</w:t>
      </w:r>
      <w:r>
        <w:rPr>
          <w:spacing w:val="32"/>
          <w:sz w:val="20"/>
        </w:rPr>
        <w:t> </w:t>
      </w:r>
      <w:r>
        <w:rPr>
          <w:sz w:val="20"/>
        </w:rPr>
        <w:t>визначені</w:t>
      </w:r>
      <w:r>
        <w:rPr>
          <w:spacing w:val="32"/>
          <w:sz w:val="20"/>
        </w:rPr>
        <w:t> </w:t>
      </w:r>
      <w:r>
        <w:rPr>
          <w:sz w:val="20"/>
        </w:rPr>
        <w:t>посадовою</w:t>
      </w:r>
    </w:p>
    <w:p>
      <w:pPr>
        <w:pStyle w:val="BodyText"/>
        <w:ind w:right="153" w:firstLine="0"/>
      </w:pPr>
      <w:r>
        <w:rPr/>
        <w:t>інструкцією, а Університет зобов’язується виплачувати Працівникові заробітну плату та інші нарахування і забезпечувати умови праці, необхідні для виконання відповідної роботи, передбачені цим Контрактом, Колективним договором Університету та чинним законодавством України.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500" w:right="142" w:firstLine="540"/>
        <w:jc w:val="both"/>
        <w:rPr>
          <w:sz w:val="20"/>
        </w:rPr>
      </w:pPr>
      <w:r>
        <w:rPr>
          <w:sz w:val="20"/>
        </w:rPr>
        <w:t>Працівник виконує покладені на нього обов’язки відповідно до трудового законодавства, законодавства в галузі освіти і науки, постанов і розпоряджень Кабінету Міністрів України, розпорядчих документів Міністерства освіти і науки України, Статуту Університету, Положення про порядок проведення конкурсного відбору на вакантні посади, прийнятті на роботу, продовження трудових відносин та звільнення з посад науково-педагогічних працівників у Університеті, Колективного договору Університету, Правил внутрішнього розпорядку Університету, нормативно- правових актів Університету, наказів та розпоряджень ректора та умов цього Контракту.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500" w:right="143" w:firstLine="540"/>
        <w:jc w:val="both"/>
        <w:rPr>
          <w:sz w:val="20"/>
        </w:rPr>
      </w:pPr>
      <w:r>
        <w:rPr>
          <w:sz w:val="20"/>
        </w:rPr>
        <w:t>Цей Контракт є особливою формою трудового договору та укладається на обумовлений Сторонами термін, з урахуванням умов конкурсу. З укладанням цього Контракту між Університетом та Працівником виникають трудові правовідносини, згідно з чинним законодавством</w:t>
      </w:r>
      <w:r>
        <w:rPr>
          <w:spacing w:val="3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1" w:after="0"/>
        <w:ind w:left="500" w:right="143" w:firstLine="540"/>
        <w:jc w:val="both"/>
        <w:rPr>
          <w:sz w:val="20"/>
        </w:rPr>
      </w:pPr>
      <w:r>
        <w:rPr>
          <w:sz w:val="20"/>
        </w:rPr>
        <w:t>Працівник підзвітний керівникові структурного підрозділу (завідувачу кафедри, декану факультету тощо) в межах покладених на нього обов’язків та ректорові</w:t>
      </w:r>
      <w:r>
        <w:rPr>
          <w:spacing w:val="-1"/>
          <w:sz w:val="20"/>
        </w:rPr>
        <w:t> </w:t>
      </w:r>
      <w:r>
        <w:rPr>
          <w:sz w:val="20"/>
        </w:rPr>
        <w:t>Університету.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679" w:val="left" w:leader="none"/>
          <w:tab w:pos="4680" w:val="left" w:leader="none"/>
        </w:tabs>
        <w:spacing w:line="228" w:lineRule="exact" w:before="91" w:after="0"/>
        <w:ind w:left="4679" w:right="0" w:hanging="541"/>
        <w:jc w:val="left"/>
      </w:pPr>
      <w:r>
        <w:rPr/>
        <w:t>ПРАВА ТА ОБОВ’ЯЗКИ СТОРІН</w:t>
      </w:r>
    </w:p>
    <w:p>
      <w:pPr>
        <w:pStyle w:val="ListParagraph"/>
        <w:numPr>
          <w:ilvl w:val="1"/>
          <w:numId w:val="3"/>
        </w:numPr>
        <w:tabs>
          <w:tab w:pos="1580" w:val="left" w:leader="none"/>
          <w:tab w:pos="1581" w:val="left" w:leader="none"/>
        </w:tabs>
        <w:spacing w:line="228" w:lineRule="exact" w:before="0" w:after="0"/>
        <w:ind w:left="1580" w:right="0" w:hanging="541"/>
        <w:jc w:val="left"/>
        <w:rPr>
          <w:sz w:val="20"/>
        </w:rPr>
      </w:pPr>
      <w:r>
        <w:rPr>
          <w:b/>
          <w:sz w:val="20"/>
        </w:rPr>
        <w:t>Університет має право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1" w:after="0"/>
        <w:ind w:left="500" w:right="144" w:firstLine="540"/>
        <w:jc w:val="both"/>
        <w:rPr>
          <w:sz w:val="20"/>
        </w:rPr>
      </w:pPr>
      <w:r>
        <w:rPr>
          <w:sz w:val="20"/>
        </w:rPr>
        <w:t>вимагати від Працівника належного виконання функціональних обов’язків, визначених його посадовою інструкцією та умов цього Контракту, дотримання Правил внутрішнього трудового розпорядку, Колективного договору, правил охорони праці, дбайливого ставлення до майна</w:t>
      </w:r>
      <w:r>
        <w:rPr>
          <w:spacing w:val="5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29" w:lineRule="exact" w:before="2" w:after="0"/>
        <w:ind w:left="1580" w:right="0" w:hanging="541"/>
        <w:jc w:val="both"/>
        <w:rPr>
          <w:sz w:val="20"/>
        </w:rPr>
      </w:pPr>
      <w:r>
        <w:rPr>
          <w:sz w:val="20"/>
        </w:rPr>
        <w:t>заохочувати Працівника за якісну і сумлінну працю відповідно до умов Колективного</w:t>
      </w:r>
      <w:r>
        <w:rPr>
          <w:spacing w:val="-8"/>
          <w:sz w:val="20"/>
        </w:rPr>
        <w:t> </w:t>
      </w:r>
      <w:r>
        <w:rPr>
          <w:sz w:val="20"/>
        </w:rPr>
        <w:t>договору;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56" w:firstLine="540"/>
        <w:jc w:val="left"/>
        <w:rPr>
          <w:sz w:val="20"/>
        </w:rPr>
      </w:pPr>
      <w:r>
        <w:rPr>
          <w:sz w:val="20"/>
        </w:rPr>
        <w:t>застосовувати до Працівника, винного у порушенні своїх трудових обов’язків, дисциплінарні стягнення та притягнення до матеріальної відповідальності в межах чинного законодавства</w:t>
      </w:r>
      <w:r>
        <w:rPr>
          <w:spacing w:val="-4"/>
          <w:sz w:val="20"/>
        </w:rPr>
        <w:t> </w:t>
      </w:r>
      <w:r>
        <w:rPr>
          <w:sz w:val="20"/>
        </w:rPr>
        <w:t>України;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1580" w:right="0" w:hanging="541"/>
        <w:jc w:val="left"/>
        <w:rPr>
          <w:sz w:val="20"/>
        </w:rPr>
      </w:pPr>
      <w:r>
        <w:rPr>
          <w:sz w:val="20"/>
        </w:rPr>
        <w:t>на відшкодування шкоди, заподіяної Працівником унаслідок порушення ним своїх трудових</w:t>
      </w:r>
      <w:r>
        <w:rPr>
          <w:spacing w:val="-17"/>
          <w:sz w:val="20"/>
        </w:rPr>
        <w:t> </w:t>
      </w:r>
      <w:r>
        <w:rPr>
          <w:sz w:val="20"/>
        </w:rPr>
        <w:t>обов’язків;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49" w:firstLine="540"/>
        <w:jc w:val="left"/>
        <w:rPr>
          <w:sz w:val="20"/>
        </w:rPr>
      </w:pPr>
      <w:r>
        <w:rPr>
          <w:sz w:val="20"/>
        </w:rPr>
        <w:t>за необхідності, організовувати контроль науково-педагогічної та/або наукової діяльності Працівника. Призначати проведення </w:t>
      </w:r>
      <w:r>
        <w:rPr>
          <w:b/>
          <w:sz w:val="20"/>
        </w:rPr>
        <w:t>його атестації, </w:t>
      </w:r>
      <w:r>
        <w:rPr>
          <w:sz w:val="20"/>
        </w:rPr>
        <w:t>переводити на іншу роботу відповідно до норм законодавства</w:t>
      </w:r>
      <w:r>
        <w:rPr>
          <w:spacing w:val="-11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28" w:lineRule="exact" w:before="0" w:after="0"/>
        <w:ind w:left="1580" w:right="0" w:hanging="541"/>
        <w:jc w:val="left"/>
        <w:rPr>
          <w:sz w:val="20"/>
        </w:rPr>
      </w:pPr>
      <w:r>
        <w:rPr>
          <w:sz w:val="20"/>
        </w:rPr>
        <w:t>на інші права, визначені та не заборонені законодавством</w:t>
      </w:r>
      <w:r>
        <w:rPr>
          <w:spacing w:val="3"/>
          <w:sz w:val="20"/>
        </w:rPr>
        <w:t> </w:t>
      </w:r>
      <w:r>
        <w:rPr>
          <w:sz w:val="20"/>
        </w:rPr>
        <w:t>України.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1"/>
          <w:numId w:val="3"/>
        </w:numPr>
        <w:tabs>
          <w:tab w:pos="1401" w:val="left" w:leader="none"/>
        </w:tabs>
        <w:spacing w:line="240" w:lineRule="auto" w:before="0" w:after="0"/>
        <w:ind w:left="1400" w:right="0" w:hanging="361"/>
        <w:jc w:val="both"/>
        <w:rPr>
          <w:b w:val="0"/>
        </w:rPr>
      </w:pPr>
      <w:r>
        <w:rPr/>
        <w:t>Університет</w:t>
      </w:r>
      <w:r>
        <w:rPr>
          <w:spacing w:val="2"/>
        </w:rPr>
        <w:t> </w:t>
      </w:r>
      <w:r>
        <w:rPr/>
        <w:t>зобов’язаний</w:t>
      </w:r>
      <w:r>
        <w:rPr>
          <w:b w:val="0"/>
        </w:rPr>
        <w:t>: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44" w:firstLine="540"/>
        <w:jc w:val="both"/>
        <w:rPr>
          <w:sz w:val="20"/>
        </w:rPr>
      </w:pPr>
      <w:r>
        <w:rPr>
          <w:sz w:val="20"/>
        </w:rPr>
        <w:t>забезпечити Працівникові необхідні умови для творчої високопродуктивної роботи, своєчасно виплачувати заробітну плату та інші нарахування і здійснювати матеріальне стимулювання відповідно до умов Контракту та Колективного договору;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29" w:lineRule="exact" w:before="0" w:after="0"/>
        <w:ind w:left="1580" w:right="0" w:hanging="541"/>
        <w:jc w:val="both"/>
        <w:rPr>
          <w:sz w:val="20"/>
        </w:rPr>
      </w:pPr>
      <w:r>
        <w:rPr>
          <w:sz w:val="20"/>
        </w:rPr>
        <w:t>забезпечити умови техніки безпеки, виробничої санітарії, гігієни</w:t>
      </w:r>
      <w:r>
        <w:rPr>
          <w:spacing w:val="-5"/>
          <w:sz w:val="20"/>
        </w:rPr>
        <w:t> </w:t>
      </w:r>
      <w:r>
        <w:rPr>
          <w:sz w:val="20"/>
        </w:rPr>
        <w:t>праці;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1" w:after="0"/>
        <w:ind w:left="500" w:right="146" w:firstLine="540"/>
        <w:jc w:val="both"/>
        <w:rPr>
          <w:sz w:val="20"/>
        </w:rPr>
      </w:pPr>
      <w:r>
        <w:rPr>
          <w:sz w:val="20"/>
        </w:rPr>
        <w:t>забезпечити Працівника матеріально-технічними засобами в обсязі та якості, необхідних для надання послуг з підготовки фахівців, виконання науково-дослідних робіт та покладених на Працівника</w:t>
      </w:r>
      <w:r>
        <w:rPr>
          <w:spacing w:val="-10"/>
          <w:sz w:val="20"/>
        </w:rPr>
        <w:t> </w:t>
      </w:r>
      <w:r>
        <w:rPr>
          <w:sz w:val="20"/>
        </w:rPr>
        <w:t>обов’язків;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480" w:bottom="280" w:left="400" w:right="420"/>
        </w:sectPr>
      </w:pP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61" w:after="0"/>
        <w:ind w:left="526" w:right="472" w:firstLine="360"/>
        <w:jc w:val="left"/>
        <w:rPr>
          <w:sz w:val="20"/>
        </w:rPr>
      </w:pPr>
      <w:r>
        <w:rPr>
          <w:sz w:val="20"/>
        </w:rPr>
        <w:t>надати можливість підвищення кваліфікації та стажування не рідше від одного разу на п’ять років у порядку, передбаченому законодавством України відповідно до планів і графіків</w:t>
      </w:r>
      <w:r>
        <w:rPr>
          <w:spacing w:val="-13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526" w:right="122" w:firstLine="360"/>
        <w:jc w:val="left"/>
        <w:rPr>
          <w:sz w:val="20"/>
        </w:rPr>
      </w:pPr>
      <w:r>
        <w:rPr>
          <w:sz w:val="20"/>
        </w:rPr>
        <w:t>надавати можливість перепідготовки, навчання в аспірантурі, докторантурі відповідно до норм законодавства</w:t>
      </w:r>
      <w:r>
        <w:rPr>
          <w:spacing w:val="-2"/>
          <w:sz w:val="20"/>
        </w:rPr>
        <w:t> </w:t>
      </w:r>
      <w:r>
        <w:rPr>
          <w:sz w:val="20"/>
        </w:rPr>
        <w:t>України;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526" w:right="113" w:firstLine="360"/>
        <w:jc w:val="left"/>
        <w:rPr>
          <w:sz w:val="20"/>
        </w:rPr>
      </w:pPr>
      <w:r>
        <w:rPr>
          <w:sz w:val="20"/>
        </w:rPr>
        <w:t>гарантувати додержання прав і законних інтересів Працівника відповідно до законодавства України та умов цього Контракту;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29" w:lineRule="exact" w:before="0" w:after="0"/>
        <w:ind w:left="1585" w:right="0" w:hanging="700"/>
        <w:jc w:val="left"/>
        <w:rPr>
          <w:sz w:val="20"/>
        </w:rPr>
      </w:pPr>
      <w:r>
        <w:rPr>
          <w:sz w:val="20"/>
        </w:rPr>
        <w:t>забезпечувати конфіденційність умов</w:t>
      </w:r>
      <w:r>
        <w:rPr>
          <w:spacing w:val="-1"/>
          <w:sz w:val="20"/>
        </w:rPr>
        <w:t> </w:t>
      </w:r>
      <w:r>
        <w:rPr>
          <w:sz w:val="20"/>
        </w:rPr>
        <w:t>Контракту;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5" w:right="0" w:hanging="700"/>
        <w:jc w:val="left"/>
        <w:rPr>
          <w:sz w:val="20"/>
        </w:rPr>
      </w:pPr>
      <w:r>
        <w:rPr>
          <w:sz w:val="20"/>
        </w:rPr>
        <w:t>здійснювати контроль наукової та педагогічної діяльності</w:t>
      </w:r>
      <w:r>
        <w:rPr>
          <w:spacing w:val="2"/>
          <w:sz w:val="20"/>
        </w:rPr>
        <w:t> </w:t>
      </w:r>
      <w:r>
        <w:rPr>
          <w:sz w:val="20"/>
        </w:rPr>
        <w:t>Працівника;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526" w:right="114" w:firstLine="360"/>
        <w:jc w:val="left"/>
        <w:rPr>
          <w:sz w:val="20"/>
        </w:rPr>
      </w:pPr>
      <w:r>
        <w:rPr>
          <w:sz w:val="20"/>
        </w:rPr>
        <w:t>приймати рішення про продовження або припинення дії Контракту відповідно до </w:t>
      </w:r>
      <w:r>
        <w:rPr>
          <w:b/>
          <w:sz w:val="20"/>
        </w:rPr>
        <w:t>умов розділу 5 </w:t>
      </w:r>
      <w:r>
        <w:rPr>
          <w:sz w:val="20"/>
        </w:rPr>
        <w:t>цього Контракту;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1" w:after="0"/>
        <w:ind w:left="526" w:right="120" w:firstLine="360"/>
        <w:jc w:val="left"/>
        <w:rPr>
          <w:sz w:val="20"/>
        </w:rPr>
      </w:pPr>
      <w:r>
        <w:rPr>
          <w:sz w:val="20"/>
        </w:rPr>
        <w:t>провадити періодичні та планові інструктажі (навчання) Працівника з питань охорони праці, протипожежної безпеки до укладення Контракту та під час трудових відносин;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526" w:right="118" w:firstLine="360"/>
        <w:jc w:val="left"/>
        <w:rPr>
          <w:sz w:val="20"/>
        </w:rPr>
      </w:pPr>
      <w:r>
        <w:rPr>
          <w:sz w:val="20"/>
        </w:rPr>
        <w:t>звільняти Працівника на момент закінчення терміну дії цього Контракту, з інших підстав, визначених законодавством про працю, а також у разі порушень законодавства та умов</w:t>
      </w:r>
      <w:r>
        <w:rPr>
          <w:spacing w:val="4"/>
          <w:sz w:val="20"/>
        </w:rPr>
        <w:t> </w:t>
      </w:r>
      <w:r>
        <w:rPr>
          <w:sz w:val="20"/>
        </w:rPr>
        <w:t>Контракту.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3"/>
        </w:numPr>
        <w:tabs>
          <w:tab w:pos="1235" w:val="left" w:leader="none"/>
        </w:tabs>
        <w:spacing w:line="229" w:lineRule="exact" w:before="0" w:after="0"/>
        <w:ind w:left="1234" w:right="0" w:hanging="361"/>
        <w:jc w:val="left"/>
        <w:rPr>
          <w:b w:val="0"/>
        </w:rPr>
      </w:pPr>
      <w:r>
        <w:rPr/>
        <w:t>Працівник має право на</w:t>
      </w:r>
      <w:r>
        <w:rPr>
          <w:b w:val="0"/>
        </w:rPr>
        <w:t>: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29" w:lineRule="exact" w:before="0" w:after="0"/>
        <w:ind w:left="1426" w:right="0" w:hanging="541"/>
        <w:jc w:val="left"/>
        <w:rPr>
          <w:sz w:val="20"/>
        </w:rPr>
      </w:pPr>
      <w:r>
        <w:rPr>
          <w:sz w:val="20"/>
        </w:rPr>
        <w:t>академічну свободу, що реалізується в інтересах особи,</w:t>
      </w:r>
      <w:r>
        <w:rPr>
          <w:spacing w:val="-6"/>
          <w:sz w:val="20"/>
        </w:rPr>
        <w:t> </w:t>
      </w:r>
      <w:r>
        <w:rPr>
          <w:sz w:val="20"/>
        </w:rPr>
        <w:t>суспільства;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1426" w:right="0" w:hanging="541"/>
        <w:jc w:val="left"/>
        <w:rPr>
          <w:sz w:val="20"/>
        </w:rPr>
      </w:pPr>
      <w:r>
        <w:rPr>
          <w:sz w:val="20"/>
        </w:rPr>
        <w:t>академічну мобільність для провадження професійної</w:t>
      </w:r>
      <w:r>
        <w:rPr>
          <w:spacing w:val="-3"/>
          <w:sz w:val="20"/>
        </w:rPr>
        <w:t> </w:t>
      </w:r>
      <w:r>
        <w:rPr>
          <w:sz w:val="20"/>
        </w:rPr>
        <w:t>діяльності;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1" w:after="0"/>
        <w:ind w:left="526" w:right="119" w:firstLine="360"/>
        <w:jc w:val="left"/>
        <w:rPr>
          <w:sz w:val="20"/>
        </w:rPr>
      </w:pPr>
      <w:r>
        <w:rPr>
          <w:sz w:val="20"/>
        </w:rPr>
        <w:t>вільний вибір методів та форм навчання у межах затверджених навчальних планів та програм, виявлення педагогічної ініціативи, на належні умови праці та</w:t>
      </w:r>
      <w:r>
        <w:rPr>
          <w:spacing w:val="-1"/>
          <w:sz w:val="20"/>
        </w:rPr>
        <w:t> </w:t>
      </w:r>
      <w:r>
        <w:rPr>
          <w:sz w:val="20"/>
        </w:rPr>
        <w:t>відпочинку;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1" w:after="0"/>
        <w:ind w:left="1426" w:right="0" w:hanging="541"/>
        <w:jc w:val="left"/>
        <w:rPr>
          <w:sz w:val="20"/>
        </w:rPr>
      </w:pPr>
      <w:r>
        <w:rPr>
          <w:sz w:val="20"/>
        </w:rPr>
        <w:t>захист професійної честі та</w:t>
      </w:r>
      <w:r>
        <w:rPr>
          <w:spacing w:val="-2"/>
          <w:sz w:val="20"/>
        </w:rPr>
        <w:t> </w:t>
      </w:r>
      <w:r>
        <w:rPr>
          <w:sz w:val="20"/>
        </w:rPr>
        <w:t>гідності;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29" w:lineRule="exact" w:before="1" w:after="0"/>
        <w:ind w:left="1426" w:right="0" w:hanging="541"/>
        <w:jc w:val="left"/>
        <w:rPr>
          <w:sz w:val="20"/>
        </w:rPr>
      </w:pPr>
      <w:r>
        <w:rPr>
          <w:sz w:val="20"/>
        </w:rPr>
        <w:t>участь в обговоренні питань навчальної, методичної, наукової і виробничої діяльності</w:t>
      </w:r>
      <w:r>
        <w:rPr>
          <w:spacing w:val="-18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29" w:lineRule="exact" w:before="0" w:after="0"/>
        <w:ind w:left="1426" w:right="0" w:hanging="541"/>
        <w:jc w:val="left"/>
        <w:rPr>
          <w:sz w:val="20"/>
        </w:rPr>
      </w:pPr>
      <w:r>
        <w:rPr>
          <w:sz w:val="20"/>
        </w:rPr>
        <w:t>підвищення</w:t>
      </w:r>
      <w:r>
        <w:rPr>
          <w:spacing w:val="-2"/>
          <w:sz w:val="20"/>
        </w:rPr>
        <w:t> </w:t>
      </w:r>
      <w:r>
        <w:rPr>
          <w:sz w:val="20"/>
        </w:rPr>
        <w:t>кваліфікації;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1426" w:right="0" w:hanging="541"/>
        <w:jc w:val="left"/>
        <w:rPr>
          <w:sz w:val="20"/>
        </w:rPr>
      </w:pPr>
      <w:r>
        <w:rPr>
          <w:sz w:val="20"/>
        </w:rPr>
        <w:t>проведення наукової роботи в Університеті;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1" w:after="0"/>
        <w:ind w:left="1426" w:right="0" w:hanging="541"/>
        <w:jc w:val="left"/>
        <w:rPr>
          <w:sz w:val="20"/>
        </w:rPr>
      </w:pPr>
      <w:r>
        <w:rPr>
          <w:sz w:val="20"/>
        </w:rPr>
        <w:t>індивідуальну науково-педагогічну</w:t>
      </w:r>
      <w:r>
        <w:rPr>
          <w:spacing w:val="-5"/>
          <w:sz w:val="20"/>
        </w:rPr>
        <w:t> </w:t>
      </w:r>
      <w:r>
        <w:rPr>
          <w:sz w:val="20"/>
        </w:rPr>
        <w:t>роботу;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1426" w:right="0" w:hanging="541"/>
        <w:jc w:val="left"/>
        <w:rPr>
          <w:sz w:val="20"/>
        </w:rPr>
      </w:pPr>
      <w:r>
        <w:rPr>
          <w:sz w:val="20"/>
        </w:rPr>
        <w:t>участь у громадському самоврядуванні відповідно до Статуту</w:t>
      </w:r>
      <w:r>
        <w:rPr>
          <w:spacing w:val="-10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1585" w:right="0" w:hanging="700"/>
        <w:jc w:val="left"/>
        <w:rPr>
          <w:sz w:val="20"/>
        </w:rPr>
      </w:pPr>
      <w:r>
        <w:rPr>
          <w:sz w:val="20"/>
        </w:rPr>
        <w:t>захист права інтелектуальної власності, захист персональних</w:t>
      </w:r>
      <w:r>
        <w:rPr>
          <w:spacing w:val="-7"/>
          <w:sz w:val="20"/>
        </w:rPr>
        <w:t> </w:t>
      </w:r>
      <w:r>
        <w:rPr>
          <w:sz w:val="20"/>
        </w:rPr>
        <w:t>даних;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1" w:after="0"/>
        <w:ind w:left="526" w:right="121" w:firstLine="360"/>
        <w:jc w:val="left"/>
        <w:rPr>
          <w:sz w:val="20"/>
        </w:rPr>
      </w:pPr>
      <w:r>
        <w:rPr>
          <w:sz w:val="20"/>
        </w:rPr>
        <w:t>роботу за сумісництвом, а також на умовах погодинної оплати в Університеті або інших навчальних закладах (підприємствах, установах, організаціях) відповідно до умов, визначених законодавством</w:t>
      </w:r>
      <w:r>
        <w:rPr>
          <w:spacing w:val="-9"/>
          <w:sz w:val="20"/>
        </w:rPr>
        <w:t> </w:t>
      </w:r>
      <w:r>
        <w:rPr>
          <w:sz w:val="20"/>
        </w:rPr>
        <w:t>України;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526" w:right="117" w:firstLine="360"/>
        <w:jc w:val="left"/>
        <w:rPr>
          <w:sz w:val="20"/>
        </w:rPr>
      </w:pPr>
      <w:r>
        <w:rPr>
          <w:sz w:val="20"/>
        </w:rPr>
        <w:t>своєчасне отримання заробітної плати та інших виплат, матеріальне стимулювання відповідно до умов Колективного договору та за фактично виконану</w:t>
      </w:r>
      <w:r>
        <w:rPr>
          <w:spacing w:val="-7"/>
          <w:sz w:val="20"/>
        </w:rPr>
        <w:t> </w:t>
      </w:r>
      <w:r>
        <w:rPr>
          <w:sz w:val="20"/>
        </w:rPr>
        <w:t>роботу;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1585" w:right="0" w:hanging="700"/>
        <w:jc w:val="left"/>
        <w:rPr>
          <w:sz w:val="20"/>
        </w:rPr>
      </w:pPr>
      <w:r>
        <w:rPr>
          <w:sz w:val="20"/>
        </w:rPr>
        <w:t>пільги, встановлені законодавством про працю;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526" w:right="122" w:firstLine="360"/>
        <w:jc w:val="left"/>
        <w:rPr>
          <w:sz w:val="20"/>
        </w:rPr>
      </w:pPr>
      <w:r>
        <w:rPr>
          <w:sz w:val="20"/>
        </w:rPr>
        <w:t>правові, соціальні та професійні гарантії відповідно до законодавства України, Колективного договору та цього Контракту.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1235" w:val="left" w:leader="none"/>
        </w:tabs>
        <w:spacing w:line="240" w:lineRule="auto" w:before="0" w:after="0"/>
        <w:ind w:left="1234" w:right="0" w:hanging="361"/>
        <w:jc w:val="both"/>
        <w:rPr>
          <w:b w:val="0"/>
        </w:rPr>
      </w:pPr>
      <w:r>
        <w:rPr/>
        <w:t>Працівник</w:t>
      </w:r>
      <w:r>
        <w:rPr>
          <w:spacing w:val="-1"/>
        </w:rPr>
        <w:t> </w:t>
      </w:r>
      <w:r>
        <w:rPr/>
        <w:t>зобов’язаний</w:t>
      </w:r>
      <w:r>
        <w:rPr>
          <w:b w:val="0"/>
        </w:rPr>
        <w:t>: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1" w:after="0"/>
        <w:ind w:left="526" w:right="116" w:firstLine="360"/>
        <w:jc w:val="both"/>
        <w:rPr>
          <w:sz w:val="20"/>
        </w:rPr>
      </w:pPr>
      <w:r>
        <w:rPr>
          <w:sz w:val="20"/>
        </w:rPr>
        <w:t>забезпечувати викладання навчальних дисциплін українською мовою на високому науково-теоретичному і методичному рівні відповідної освітньої програми за спеціальністю та діючих стандартів вищої освіти, провадити наукову діяльність, забезпечити спілкування українською мовою у спілкуванні між колегами та здобувачами вищої освіти університету;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526" w:right="116" w:firstLine="360"/>
        <w:jc w:val="both"/>
        <w:rPr>
          <w:sz w:val="20"/>
        </w:rPr>
      </w:pPr>
      <w:r>
        <w:rPr>
          <w:sz w:val="20"/>
        </w:rPr>
        <w:t>підвищувати професійний рівень, педагогічну майстерність, наукову кваліфікацію, оволодівати інформаційними технологіями, комп’ютерною технікою тощо;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1426" w:right="0" w:hanging="541"/>
        <w:jc w:val="both"/>
        <w:rPr>
          <w:sz w:val="20"/>
        </w:rPr>
      </w:pPr>
      <w:r>
        <w:rPr>
          <w:sz w:val="20"/>
        </w:rPr>
        <w:t>забезпечити дотримання та відповідності вимогам Ліцензійних умов, у т.ч. пункту 28 Ліцензійних</w:t>
      </w:r>
      <w:r>
        <w:rPr>
          <w:spacing w:val="-13"/>
          <w:sz w:val="20"/>
        </w:rPr>
        <w:t> </w:t>
      </w:r>
      <w:r>
        <w:rPr>
          <w:sz w:val="20"/>
        </w:rPr>
        <w:t>умов;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1426" w:right="0" w:hanging="541"/>
        <w:jc w:val="both"/>
        <w:rPr>
          <w:sz w:val="20"/>
        </w:rPr>
      </w:pPr>
      <w:r>
        <w:rPr>
          <w:sz w:val="20"/>
        </w:rPr>
        <w:t>розвивати в осіб, які навчаються в Університеті, самостійність, ініціативу, творчі</w:t>
      </w:r>
      <w:r>
        <w:rPr>
          <w:spacing w:val="-11"/>
          <w:sz w:val="20"/>
        </w:rPr>
        <w:t> </w:t>
      </w:r>
      <w:r>
        <w:rPr>
          <w:sz w:val="20"/>
        </w:rPr>
        <w:t>здібності;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1" w:after="0"/>
        <w:ind w:left="526" w:right="116" w:firstLine="360"/>
        <w:jc w:val="both"/>
        <w:rPr>
          <w:sz w:val="20"/>
        </w:rPr>
      </w:pPr>
      <w:r>
        <w:rPr>
          <w:sz w:val="20"/>
        </w:rPr>
        <w:t>забезпечувати високий науково-теоретичний і методичний рівень викладання навчальних дисциплін у повному обсязі освітньої програми відповідної</w:t>
      </w:r>
      <w:r>
        <w:rPr>
          <w:spacing w:val="-9"/>
          <w:sz w:val="20"/>
        </w:rPr>
        <w:t> </w:t>
      </w:r>
      <w:r>
        <w:rPr>
          <w:sz w:val="20"/>
        </w:rPr>
        <w:t>спеціальності;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526" w:right="119" w:firstLine="360"/>
        <w:jc w:val="both"/>
        <w:rPr>
          <w:sz w:val="20"/>
        </w:rPr>
      </w:pPr>
      <w:r>
        <w:rPr>
          <w:sz w:val="20"/>
        </w:rPr>
        <w:t>у повному обсязі опановувати всі форми і види навчальних занять, що входять до навчального навантаження, виконувати індивідуальний план роботи, накази та розпорядження ректора та керівника структурного підрозділу (факультету,</w:t>
      </w:r>
      <w:r>
        <w:rPr>
          <w:spacing w:val="-1"/>
          <w:sz w:val="20"/>
        </w:rPr>
        <w:t> </w:t>
      </w:r>
      <w:r>
        <w:rPr>
          <w:sz w:val="20"/>
        </w:rPr>
        <w:t>кафедри);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526" w:right="121" w:firstLine="360"/>
        <w:jc w:val="both"/>
        <w:rPr>
          <w:sz w:val="20"/>
        </w:rPr>
      </w:pPr>
      <w:r>
        <w:rPr>
          <w:sz w:val="20"/>
        </w:rPr>
        <w:t>провадити навчальні заняття (за видами та формами, визначеними законодавством у галузі освіти та Положенням про організацію освітнього процесу в Університеті), згідно з розкладом та індивідуальним планом</w:t>
      </w:r>
      <w:r>
        <w:rPr>
          <w:spacing w:val="-25"/>
          <w:sz w:val="20"/>
        </w:rPr>
        <w:t> </w:t>
      </w:r>
      <w:r>
        <w:rPr>
          <w:sz w:val="20"/>
        </w:rPr>
        <w:t>роботи;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526" w:right="114" w:firstLine="360"/>
        <w:jc w:val="both"/>
        <w:rPr>
          <w:sz w:val="20"/>
        </w:rPr>
      </w:pPr>
      <w:r>
        <w:rPr>
          <w:sz w:val="20"/>
        </w:rPr>
        <w:t>за дорученням керівника структурного підрозділу розробити або доповнити та </w:t>
      </w:r>
      <w:r>
        <w:rPr>
          <w:spacing w:val="2"/>
          <w:sz w:val="20"/>
        </w:rPr>
        <w:t>щороку </w:t>
      </w:r>
      <w:r>
        <w:rPr>
          <w:sz w:val="20"/>
        </w:rPr>
        <w:t>оновлювати навчально- методичні комплекси з дисциплін, які викладаються або будуть викладатись Працівником, розробляти завдання для контролю якості знань здобувачів вищої</w:t>
      </w:r>
      <w:r>
        <w:rPr>
          <w:spacing w:val="1"/>
          <w:sz w:val="20"/>
        </w:rPr>
        <w:t> </w:t>
      </w:r>
      <w:r>
        <w:rPr>
          <w:sz w:val="20"/>
        </w:rPr>
        <w:t>освіти;</w:t>
      </w:r>
    </w:p>
    <w:p>
      <w:pPr>
        <w:pStyle w:val="ListParagraph"/>
        <w:numPr>
          <w:ilvl w:val="2"/>
          <w:numId w:val="3"/>
        </w:numPr>
        <w:tabs>
          <w:tab w:pos="1427" w:val="left" w:leader="none"/>
        </w:tabs>
        <w:spacing w:line="240" w:lineRule="auto" w:before="0" w:after="0"/>
        <w:ind w:left="1426" w:right="0" w:hanging="541"/>
        <w:jc w:val="both"/>
        <w:rPr>
          <w:sz w:val="20"/>
        </w:rPr>
      </w:pPr>
      <w:r>
        <w:rPr>
          <w:sz w:val="20"/>
        </w:rPr>
        <w:t>вносити пропозиції щодо вдосконалення навчальної та науково-методичної роботи</w:t>
      </w:r>
      <w:r>
        <w:rPr>
          <w:spacing w:val="-8"/>
          <w:sz w:val="20"/>
        </w:rPr>
        <w:t> </w:t>
      </w:r>
      <w:r>
        <w:rPr>
          <w:sz w:val="20"/>
        </w:rPr>
        <w:t>кафедри;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526" w:right="116" w:firstLine="360"/>
        <w:jc w:val="both"/>
        <w:rPr>
          <w:sz w:val="20"/>
        </w:rPr>
      </w:pPr>
      <w:r>
        <w:rPr>
          <w:sz w:val="20"/>
        </w:rPr>
        <w:t>організовувати, планувати та здійснювати керівництво самостійною роботою здобувачів вищої освіти з дисциплін, що викладаються та науково-дослідною роботою;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28" w:lineRule="exact" w:before="0" w:after="0"/>
        <w:ind w:left="1585" w:right="0" w:hanging="700"/>
        <w:jc w:val="both"/>
        <w:rPr>
          <w:sz w:val="20"/>
        </w:rPr>
      </w:pPr>
      <w:r>
        <w:rPr>
          <w:sz w:val="20"/>
        </w:rPr>
        <w:t>брати участь та здійснювати профорієнтацію серед потенційних абітурієнтів</w:t>
      </w:r>
      <w:r>
        <w:rPr>
          <w:spacing w:val="-10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1585" w:right="0" w:hanging="700"/>
        <w:jc w:val="both"/>
        <w:rPr>
          <w:sz w:val="20"/>
        </w:rPr>
      </w:pPr>
      <w:r>
        <w:rPr>
          <w:sz w:val="20"/>
        </w:rPr>
        <w:t>передавати навчально-методичні матеріали до інституційного репозитарію та бібліотеки</w:t>
      </w:r>
      <w:r>
        <w:rPr>
          <w:spacing w:val="-16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1" w:after="0"/>
        <w:ind w:left="1585" w:right="0" w:hanging="700"/>
        <w:jc w:val="both"/>
        <w:rPr>
          <w:sz w:val="20"/>
        </w:rPr>
      </w:pPr>
      <w:r>
        <w:rPr>
          <w:sz w:val="20"/>
        </w:rPr>
        <w:t>використовувати інноваційні навчальні технології відповідно до паспорту</w:t>
      </w:r>
      <w:r>
        <w:rPr>
          <w:spacing w:val="-4"/>
          <w:sz w:val="20"/>
        </w:rPr>
        <w:t> </w:t>
      </w:r>
      <w:r>
        <w:rPr>
          <w:sz w:val="20"/>
        </w:rPr>
        <w:t>дисципліни;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526" w:right="114" w:firstLine="360"/>
        <w:jc w:val="both"/>
        <w:rPr>
          <w:sz w:val="20"/>
        </w:rPr>
      </w:pPr>
      <w:r>
        <w:rPr>
          <w:sz w:val="20"/>
        </w:rPr>
        <w:t>публікувати наукові статті у наукових виданнях, що включені до наукометричних баз, зокрема Scopus або Web of Science Core Collections, у наукових виданнях, включених до переліку наукових фахових видань України, іноземних наукових виданнях, та / або отримання авторських свідоцтв, та / або</w:t>
      </w:r>
      <w:r>
        <w:rPr>
          <w:spacing w:val="-11"/>
          <w:sz w:val="20"/>
        </w:rPr>
        <w:t> </w:t>
      </w:r>
      <w:r>
        <w:rPr>
          <w:sz w:val="20"/>
        </w:rPr>
        <w:t>патентів;</w:t>
      </w:r>
    </w:p>
    <w:p>
      <w:pPr>
        <w:pStyle w:val="ListParagraph"/>
        <w:numPr>
          <w:ilvl w:val="2"/>
          <w:numId w:val="3"/>
        </w:numPr>
        <w:tabs>
          <w:tab w:pos="1586" w:val="left" w:leader="none"/>
        </w:tabs>
        <w:spacing w:line="240" w:lineRule="auto" w:before="0" w:after="0"/>
        <w:ind w:left="526" w:right="115" w:firstLine="360"/>
        <w:jc w:val="both"/>
        <w:rPr>
          <w:sz w:val="20"/>
        </w:rPr>
      </w:pPr>
      <w:r>
        <w:rPr>
          <w:sz w:val="20"/>
        </w:rPr>
        <w:t>брати участь у наукових конференціях та в підготовці і проведенні студентських науково-практичних конференцій; працювати зі здобувачами вищої освіти з підготовки студентських наукових робіт; забезпечувати керівництво із підготовки підручників, навчальних і навчально-методичних посібників, конспектів лекцій та іншого методичного матеріалу з дисциплін, що викладаються або будуть викладатись Працівником (розробка і впровадження нових дисциплін), участь у їх розробці та підготовці до</w:t>
      </w:r>
      <w:r>
        <w:rPr>
          <w:spacing w:val="-3"/>
          <w:sz w:val="20"/>
        </w:rPr>
        <w:t> </w:t>
      </w:r>
      <w:r>
        <w:rPr>
          <w:sz w:val="20"/>
        </w:rPr>
        <w:t>видання;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480" w:bottom="280" w:left="400" w:right="420"/>
        </w:sectPr>
      </w:pPr>
    </w:p>
    <w:p>
      <w:pPr>
        <w:pStyle w:val="ListParagraph"/>
        <w:numPr>
          <w:ilvl w:val="2"/>
          <w:numId w:val="3"/>
        </w:numPr>
        <w:tabs>
          <w:tab w:pos="1761" w:val="left" w:leader="none"/>
        </w:tabs>
        <w:spacing w:line="240" w:lineRule="auto" w:before="61" w:after="0"/>
        <w:ind w:left="1760" w:right="0" w:hanging="901"/>
        <w:jc w:val="both"/>
        <w:rPr>
          <w:sz w:val="20"/>
        </w:rPr>
      </w:pPr>
      <w:r>
        <w:rPr>
          <w:sz w:val="20"/>
        </w:rPr>
        <w:t>вести облік виконаного педагогічного навантаження за встановленими</w:t>
      </w:r>
      <w:r>
        <w:rPr>
          <w:spacing w:val="-6"/>
          <w:sz w:val="20"/>
        </w:rPr>
        <w:t> </w:t>
      </w:r>
      <w:r>
        <w:rPr>
          <w:sz w:val="20"/>
        </w:rPr>
        <w:t>формами;</w:t>
      </w:r>
    </w:p>
    <w:p>
      <w:pPr>
        <w:pStyle w:val="ListParagraph"/>
        <w:numPr>
          <w:ilvl w:val="2"/>
          <w:numId w:val="3"/>
        </w:numPr>
        <w:tabs>
          <w:tab w:pos="1761" w:val="left" w:leader="none"/>
        </w:tabs>
        <w:spacing w:line="240" w:lineRule="auto" w:before="0" w:after="0"/>
        <w:ind w:left="1760" w:right="0" w:hanging="901"/>
        <w:jc w:val="both"/>
        <w:rPr>
          <w:sz w:val="20"/>
        </w:rPr>
      </w:pPr>
      <w:r>
        <w:rPr>
          <w:sz w:val="20"/>
        </w:rPr>
        <w:t>планувати проведення і виконання наукових досліджень у межах основного робочого</w:t>
      </w:r>
      <w:r>
        <w:rPr>
          <w:spacing w:val="-16"/>
          <w:sz w:val="20"/>
        </w:rPr>
        <w:t> </w:t>
      </w:r>
      <w:r>
        <w:rPr>
          <w:sz w:val="20"/>
        </w:rPr>
        <w:t>часу;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1" w:after="0"/>
        <w:ind w:left="500" w:right="148" w:firstLine="360"/>
        <w:jc w:val="both"/>
        <w:rPr>
          <w:sz w:val="20"/>
        </w:rPr>
      </w:pPr>
      <w:r>
        <w:rPr>
          <w:sz w:val="20"/>
        </w:rPr>
        <w:t>не рідше від одного разу на п’ять років проходити підвищення кваліфікації і стажування у відповідних наукових та науково-освітніх установах як в Україні, так і за її межами, відповідно до планів і графіків</w:t>
      </w:r>
      <w:r>
        <w:rPr>
          <w:spacing w:val="-33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1" w:after="0"/>
        <w:ind w:left="500" w:right="144" w:firstLine="360"/>
        <w:jc w:val="both"/>
        <w:rPr>
          <w:sz w:val="20"/>
        </w:rPr>
      </w:pPr>
      <w:r>
        <w:rPr>
          <w:sz w:val="20"/>
        </w:rPr>
        <w:t>суворо додержуватись чинного Положення про організацію освітнього процесу в Університеті та інших локальних нормативно-правових актів</w:t>
      </w:r>
      <w:r>
        <w:rPr>
          <w:spacing w:val="-1"/>
          <w:sz w:val="20"/>
        </w:rPr>
        <w:t> </w:t>
      </w:r>
      <w:r>
        <w:rPr>
          <w:sz w:val="20"/>
        </w:rPr>
        <w:t>Університету;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29" w:lineRule="exact" w:before="0" w:after="0"/>
        <w:ind w:left="1580" w:right="0" w:hanging="721"/>
        <w:jc w:val="both"/>
        <w:rPr>
          <w:sz w:val="20"/>
        </w:rPr>
      </w:pPr>
      <w:r>
        <w:rPr>
          <w:sz w:val="20"/>
        </w:rPr>
        <w:t>брати участь у проведенні науково-дослідних робіт та здійсненні інноваційної освітньої</w:t>
      </w:r>
      <w:r>
        <w:rPr>
          <w:spacing w:val="-15"/>
          <w:sz w:val="20"/>
        </w:rPr>
        <w:t> </w:t>
      </w:r>
      <w:r>
        <w:rPr>
          <w:sz w:val="20"/>
        </w:rPr>
        <w:t>діяльності;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42" w:firstLine="360"/>
        <w:jc w:val="both"/>
        <w:rPr>
          <w:sz w:val="20"/>
        </w:rPr>
      </w:pPr>
      <w:r>
        <w:rPr>
          <w:sz w:val="20"/>
        </w:rPr>
        <w:t>у кінці кожного навчального року звітувати на засіданні кафедри про результати виконання Індивідуального плану роботи та дотримання умов цього Контракту. У разі невиконання або неналежного виконання умов Контракту на вимогу керівника структурного підрозділу звіт подавати</w:t>
      </w:r>
      <w:r>
        <w:rPr>
          <w:spacing w:val="-4"/>
          <w:sz w:val="20"/>
        </w:rPr>
        <w:t> </w:t>
      </w:r>
      <w:r>
        <w:rPr>
          <w:sz w:val="20"/>
        </w:rPr>
        <w:t>достроково;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1" w:after="0"/>
        <w:ind w:left="500" w:right="147" w:firstLine="360"/>
        <w:jc w:val="both"/>
        <w:rPr>
          <w:sz w:val="20"/>
        </w:rPr>
      </w:pPr>
      <w:r>
        <w:rPr>
          <w:sz w:val="20"/>
        </w:rPr>
        <w:t>дотримуватися норм педагогічної етики, моралі, поважати гідність осіб, які навчаються у вищих навчальних закладах, прищеплювати їм любов до України, виховувати їх у дусі українського патріотизму і поваги до Конституції України та державних символів</w:t>
      </w:r>
      <w:r>
        <w:rPr>
          <w:spacing w:val="-3"/>
          <w:sz w:val="20"/>
        </w:rPr>
        <w:t> </w:t>
      </w:r>
      <w:r>
        <w:rPr>
          <w:sz w:val="20"/>
        </w:rPr>
        <w:t>України;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46" w:firstLine="360"/>
        <w:jc w:val="both"/>
        <w:rPr>
          <w:sz w:val="20"/>
        </w:rPr>
      </w:pPr>
      <w:r>
        <w:rPr>
          <w:sz w:val="20"/>
        </w:rPr>
        <w:t>дотримуватись законодавства щодо збереження майна, зміцнення договірної, трудової дисципліни, захисту відомостей, що є державною, службовою та комерційною</w:t>
      </w:r>
      <w:r>
        <w:rPr>
          <w:spacing w:val="1"/>
          <w:sz w:val="20"/>
        </w:rPr>
        <w:t> </w:t>
      </w:r>
      <w:r>
        <w:rPr>
          <w:sz w:val="20"/>
        </w:rPr>
        <w:t>таємницею;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29" w:lineRule="exact" w:before="0" w:after="0"/>
        <w:ind w:left="1580" w:right="0" w:hanging="721"/>
        <w:jc w:val="both"/>
        <w:rPr>
          <w:sz w:val="20"/>
        </w:rPr>
      </w:pPr>
      <w:r>
        <w:rPr>
          <w:sz w:val="20"/>
        </w:rPr>
        <w:t>дотримуватися Статуту Університету, законів, інших нормативно-правових</w:t>
      </w:r>
      <w:r>
        <w:rPr>
          <w:spacing w:val="-7"/>
          <w:sz w:val="20"/>
        </w:rPr>
        <w:t> </w:t>
      </w:r>
      <w:r>
        <w:rPr>
          <w:sz w:val="20"/>
        </w:rPr>
        <w:t>актів;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44" w:firstLine="360"/>
        <w:jc w:val="left"/>
        <w:rPr>
          <w:sz w:val="20"/>
        </w:rPr>
      </w:pPr>
      <w:r>
        <w:rPr>
          <w:sz w:val="20"/>
        </w:rPr>
        <w:t>дотримуватись вимог Закону України «Про захист персональних даних», антикорупційного законодавства і антикорупційної програми Університету, у тому числі пункту 3 статті 61 Закону України «Про запобігання</w:t>
      </w:r>
      <w:r>
        <w:rPr>
          <w:spacing w:val="-33"/>
          <w:sz w:val="20"/>
        </w:rPr>
        <w:t> </w:t>
      </w:r>
      <w:r>
        <w:rPr>
          <w:sz w:val="20"/>
        </w:rPr>
        <w:t>корупції»;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1580" w:right="0" w:hanging="721"/>
        <w:jc w:val="left"/>
        <w:rPr>
          <w:sz w:val="20"/>
        </w:rPr>
      </w:pPr>
      <w:r>
        <w:rPr>
          <w:sz w:val="20"/>
        </w:rPr>
        <w:t>відшкодовувати в разі заподіяння Університету матеріальну</w:t>
      </w:r>
      <w:r>
        <w:rPr>
          <w:spacing w:val="-8"/>
          <w:sz w:val="20"/>
        </w:rPr>
        <w:t> </w:t>
      </w:r>
      <w:r>
        <w:rPr>
          <w:sz w:val="20"/>
        </w:rPr>
        <w:t>шкоду;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40" w:lineRule="auto" w:before="0" w:after="0"/>
        <w:ind w:left="500" w:right="149" w:firstLine="360"/>
        <w:jc w:val="left"/>
        <w:rPr>
          <w:sz w:val="20"/>
        </w:rPr>
      </w:pPr>
      <w:r>
        <w:rPr>
          <w:sz w:val="20"/>
        </w:rPr>
        <w:t>повно та своєчасно виконувати Правила внутрішнього трудового розпорядку Університету та умови цього Контракту;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</w:tabs>
        <w:spacing w:line="229" w:lineRule="exact" w:before="2" w:after="0"/>
        <w:ind w:left="1580" w:right="0" w:hanging="721"/>
        <w:jc w:val="both"/>
        <w:rPr>
          <w:sz w:val="20"/>
        </w:rPr>
      </w:pPr>
      <w:r>
        <w:rPr>
          <w:sz w:val="20"/>
        </w:rPr>
        <w:t>виконувати вимоги правил охорони праці, техніки безпеки, протипожежної</w:t>
      </w:r>
      <w:r>
        <w:rPr>
          <w:spacing w:val="-10"/>
          <w:sz w:val="20"/>
        </w:rPr>
        <w:t> </w:t>
      </w:r>
      <w:r>
        <w:rPr>
          <w:sz w:val="20"/>
        </w:rPr>
        <w:t>охорони.</w:t>
      </w: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500" w:right="145" w:firstLine="360"/>
        <w:jc w:val="both"/>
        <w:rPr>
          <w:sz w:val="20"/>
        </w:rPr>
      </w:pPr>
      <w:r>
        <w:rPr>
          <w:sz w:val="20"/>
        </w:rPr>
        <w:t>Інші обов’язки Працівника (навчально-методична робота, наукова і науково-пошукова діяльність, виховна робота тощо) визначаються в посадовій інструкції та/або в додатковій угоді (договорі про внесення змін та доповнень) до цього Контракту.</w:t>
      </w:r>
    </w:p>
    <w:p>
      <w:pPr>
        <w:pStyle w:val="Heading1"/>
        <w:numPr>
          <w:ilvl w:val="0"/>
          <w:numId w:val="1"/>
        </w:numPr>
        <w:tabs>
          <w:tab w:pos="4387" w:val="left" w:leader="none"/>
        </w:tabs>
        <w:spacing w:line="228" w:lineRule="exact" w:before="125" w:after="0"/>
        <w:ind w:left="4386" w:right="0" w:hanging="178"/>
        <w:jc w:val="left"/>
      </w:pPr>
      <w:r>
        <w:rPr/>
        <w:t>ОПЛАТА ПРАЦІ</w:t>
      </w:r>
      <w:r>
        <w:rPr>
          <w:spacing w:val="-3"/>
        </w:rPr>
        <w:t> </w:t>
      </w:r>
      <w:r>
        <w:rPr/>
        <w:t>ПРАЦІВНИКА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40" w:lineRule="auto" w:before="0" w:after="0"/>
        <w:ind w:left="500" w:right="150" w:firstLine="540"/>
        <w:jc w:val="both"/>
        <w:rPr>
          <w:sz w:val="20"/>
        </w:rPr>
      </w:pPr>
      <w:r>
        <w:rPr>
          <w:sz w:val="20"/>
        </w:rPr>
        <w:t>Робочий час науково-педагогічного працівника становить 36 годин на тиждень та включає виконання ним педагогічної, методичної, наукової й організаційної роботи та інших трудових</w:t>
      </w:r>
      <w:r>
        <w:rPr>
          <w:spacing w:val="-9"/>
          <w:sz w:val="20"/>
        </w:rPr>
        <w:t> </w:t>
      </w:r>
      <w:r>
        <w:rPr>
          <w:sz w:val="20"/>
        </w:rPr>
        <w:t>обов’язків.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40" w:lineRule="auto" w:before="0" w:after="0"/>
        <w:ind w:left="500" w:right="142" w:firstLine="540"/>
        <w:jc w:val="both"/>
        <w:rPr>
          <w:sz w:val="20"/>
        </w:rPr>
      </w:pPr>
      <w:r>
        <w:rPr>
          <w:sz w:val="20"/>
        </w:rPr>
        <w:t>За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виконання</w:t>
      </w:r>
      <w:r>
        <w:rPr>
          <w:spacing w:val="-5"/>
          <w:sz w:val="20"/>
        </w:rPr>
        <w:t> </w:t>
      </w:r>
      <w:r>
        <w:rPr>
          <w:sz w:val="20"/>
        </w:rPr>
        <w:t>обов’язків,</w:t>
      </w:r>
      <w:r>
        <w:rPr>
          <w:spacing w:val="-6"/>
          <w:sz w:val="20"/>
        </w:rPr>
        <w:t> </w:t>
      </w:r>
      <w:r>
        <w:rPr>
          <w:sz w:val="20"/>
        </w:rPr>
        <w:t>зазначених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пунктах</w:t>
      </w:r>
      <w:r>
        <w:rPr>
          <w:spacing w:val="-6"/>
          <w:sz w:val="20"/>
        </w:rPr>
        <w:t> </w:t>
      </w:r>
      <w:r>
        <w:rPr>
          <w:sz w:val="20"/>
        </w:rPr>
        <w:t>2.4</w:t>
      </w:r>
      <w:r>
        <w:rPr>
          <w:spacing w:val="-4"/>
          <w:sz w:val="20"/>
        </w:rPr>
        <w:t> </w:t>
      </w:r>
      <w:r>
        <w:rPr>
          <w:sz w:val="20"/>
        </w:rPr>
        <w:t>та</w:t>
      </w:r>
      <w:r>
        <w:rPr>
          <w:spacing w:val="-3"/>
          <w:sz w:val="20"/>
        </w:rPr>
        <w:t> </w:t>
      </w:r>
      <w:r>
        <w:rPr>
          <w:sz w:val="20"/>
        </w:rPr>
        <w:t>2.5</w:t>
      </w:r>
      <w:r>
        <w:rPr>
          <w:spacing w:val="-5"/>
          <w:sz w:val="20"/>
        </w:rPr>
        <w:t> </w:t>
      </w:r>
      <w:r>
        <w:rPr>
          <w:sz w:val="20"/>
        </w:rPr>
        <w:t>цього</w:t>
      </w:r>
      <w:r>
        <w:rPr>
          <w:spacing w:val="-3"/>
          <w:sz w:val="20"/>
        </w:rPr>
        <w:t> Контракту,</w:t>
      </w:r>
      <w:r>
        <w:rPr>
          <w:spacing w:val="-4"/>
          <w:sz w:val="20"/>
        </w:rPr>
        <w:t> </w:t>
      </w:r>
      <w:r>
        <w:rPr>
          <w:sz w:val="20"/>
        </w:rPr>
        <w:t>Працівникові</w:t>
      </w:r>
      <w:r>
        <w:rPr>
          <w:spacing w:val="-4"/>
          <w:sz w:val="20"/>
        </w:rPr>
        <w:t> </w:t>
      </w:r>
      <w:r>
        <w:rPr>
          <w:sz w:val="20"/>
        </w:rPr>
        <w:t>щомісяця</w:t>
      </w:r>
      <w:r>
        <w:rPr>
          <w:spacing w:val="-4"/>
          <w:sz w:val="20"/>
        </w:rPr>
        <w:t> </w:t>
      </w:r>
      <w:r>
        <w:rPr>
          <w:sz w:val="20"/>
        </w:rPr>
        <w:t>виплачується за рахунок коштів Університету заробітна плата (посадовий оклад) згідно з тарифним розрядом та інші виплати відповідно до законодавства про працю в галузі освіти і</w:t>
      </w:r>
      <w:r>
        <w:rPr>
          <w:spacing w:val="4"/>
          <w:sz w:val="20"/>
        </w:rPr>
        <w:t> </w:t>
      </w:r>
      <w:r>
        <w:rPr>
          <w:sz w:val="20"/>
        </w:rPr>
        <w:t>науки.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40" w:lineRule="auto" w:before="0" w:after="0"/>
        <w:ind w:left="500" w:right="145" w:firstLine="540"/>
        <w:jc w:val="both"/>
        <w:rPr>
          <w:sz w:val="20"/>
        </w:rPr>
      </w:pPr>
      <w:r>
        <w:rPr>
          <w:sz w:val="20"/>
        </w:rPr>
        <w:t>Заробітна плата виплачується Університетом в безготівковій формі на поточний (картковий) рахунок Працівника у терміни, визначені Колективним</w:t>
      </w:r>
      <w:r>
        <w:rPr>
          <w:spacing w:val="-2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28" w:lineRule="exact" w:before="0" w:after="0"/>
        <w:ind w:left="1400" w:right="0" w:hanging="361"/>
        <w:jc w:val="both"/>
        <w:rPr>
          <w:sz w:val="20"/>
        </w:rPr>
      </w:pPr>
      <w:r>
        <w:rPr>
          <w:sz w:val="20"/>
        </w:rPr>
        <w:t>Заробітна плата складається</w:t>
      </w:r>
      <w:r>
        <w:rPr>
          <w:spacing w:val="2"/>
          <w:sz w:val="20"/>
        </w:rPr>
        <w:t> </w:t>
      </w:r>
      <w:r>
        <w:rPr>
          <w:sz w:val="20"/>
        </w:rPr>
        <w:t>з:</w:t>
      </w:r>
    </w:p>
    <w:p>
      <w:pPr>
        <w:pStyle w:val="ListParagraph"/>
        <w:numPr>
          <w:ilvl w:val="2"/>
          <w:numId w:val="4"/>
        </w:numPr>
        <w:tabs>
          <w:tab w:pos="1581" w:val="left" w:leader="none"/>
        </w:tabs>
        <w:spacing w:line="240" w:lineRule="auto" w:before="0" w:after="0"/>
        <w:ind w:left="1580" w:right="0" w:hanging="541"/>
        <w:jc w:val="left"/>
        <w:rPr>
          <w:sz w:val="20"/>
        </w:rPr>
      </w:pPr>
      <w:r>
        <w:rPr>
          <w:sz w:val="20"/>
        </w:rPr>
        <w:t>посадового окладу за посадою, встановленою штатним розписом;</w:t>
      </w:r>
    </w:p>
    <w:p>
      <w:pPr>
        <w:pStyle w:val="ListParagraph"/>
        <w:numPr>
          <w:ilvl w:val="2"/>
          <w:numId w:val="4"/>
        </w:numPr>
        <w:tabs>
          <w:tab w:pos="1581" w:val="left" w:leader="none"/>
        </w:tabs>
        <w:spacing w:line="240" w:lineRule="auto" w:before="0" w:after="0"/>
        <w:ind w:left="500" w:right="142" w:firstLine="540"/>
        <w:jc w:val="left"/>
        <w:rPr>
          <w:sz w:val="20"/>
        </w:rPr>
      </w:pPr>
      <w:r>
        <w:rPr>
          <w:sz w:val="20"/>
        </w:rPr>
        <w:t>гарантованих доплат і надбавок за наявності наукового ступеня та/або вченого звання, педагогічного стажу, почесного звання тощо.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40" w:lineRule="auto" w:before="0" w:after="0"/>
        <w:ind w:left="500" w:right="143" w:firstLine="540"/>
        <w:jc w:val="left"/>
        <w:rPr>
          <w:sz w:val="20"/>
        </w:rPr>
      </w:pPr>
      <w:r>
        <w:rPr>
          <w:sz w:val="20"/>
        </w:rPr>
        <w:t>Працівникові може встановлюватись додаткове матеріальне стимулювання (надбавки, доплати, премії, інші виплати), визначені Колективним договором, відповідно до наказу ректора</w:t>
      </w:r>
      <w:r>
        <w:rPr>
          <w:spacing w:val="-1"/>
          <w:sz w:val="20"/>
        </w:rPr>
        <w:t> </w:t>
      </w:r>
      <w:r>
        <w:rPr>
          <w:sz w:val="20"/>
        </w:rPr>
        <w:t>Університету.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28" w:lineRule="exact" w:before="0" w:after="0"/>
        <w:ind w:left="1400" w:right="0" w:hanging="361"/>
        <w:jc w:val="left"/>
        <w:rPr>
          <w:sz w:val="20"/>
        </w:rPr>
      </w:pPr>
      <w:r>
        <w:rPr>
          <w:sz w:val="20"/>
        </w:rPr>
        <w:t>З заробітної плати вираховуються податки і збори, визначені</w:t>
      </w:r>
      <w:r>
        <w:rPr>
          <w:spacing w:val="-8"/>
          <w:sz w:val="20"/>
        </w:rPr>
        <w:t> </w:t>
      </w:r>
      <w:r>
        <w:rPr>
          <w:sz w:val="20"/>
        </w:rPr>
        <w:t>законодавством.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40" w:lineRule="auto" w:before="0" w:after="0"/>
        <w:ind w:left="500" w:right="148" w:firstLine="540"/>
        <w:jc w:val="both"/>
        <w:rPr>
          <w:sz w:val="20"/>
        </w:rPr>
      </w:pPr>
      <w:r>
        <w:rPr>
          <w:sz w:val="20"/>
        </w:rPr>
        <w:t>Університет залишає за собою право змінювати умови оплати праці, визначених цим розділом Контракту, враховуючи норми законодавства та обсяги затвердженого фінансування, шляхом видання наказу ректора та ознайомлення з ним</w:t>
      </w:r>
      <w:r>
        <w:rPr>
          <w:spacing w:val="-1"/>
          <w:sz w:val="20"/>
        </w:rPr>
        <w:t> </w:t>
      </w:r>
      <w:r>
        <w:rPr>
          <w:sz w:val="20"/>
        </w:rPr>
        <w:t>працівника.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40" w:lineRule="auto" w:before="1" w:after="0"/>
        <w:ind w:left="500" w:right="147" w:firstLine="540"/>
        <w:jc w:val="both"/>
        <w:rPr>
          <w:sz w:val="20"/>
        </w:rPr>
      </w:pPr>
      <w:r>
        <w:rPr>
          <w:sz w:val="20"/>
        </w:rPr>
        <w:t>Науково-педагогічному працівнику надається щорічна відпустка тривалістю 56 календарних днів та виплачується матеріальна допомога на оздоровлення згідно чинного законодавства за умову наявності економії коштів згідно з кошторисом</w:t>
      </w:r>
      <w:r>
        <w:rPr>
          <w:spacing w:val="3"/>
          <w:sz w:val="20"/>
        </w:rPr>
        <w:t> </w:t>
      </w:r>
      <w:r>
        <w:rPr>
          <w:sz w:val="20"/>
        </w:rPr>
        <w:t>університету.</w:t>
      </w:r>
    </w:p>
    <w:p>
      <w:pPr>
        <w:pStyle w:val="ListParagraph"/>
        <w:numPr>
          <w:ilvl w:val="1"/>
          <w:numId w:val="4"/>
        </w:numPr>
        <w:tabs>
          <w:tab w:pos="1401" w:val="left" w:leader="none"/>
        </w:tabs>
        <w:spacing w:line="229" w:lineRule="exact" w:before="0" w:after="0"/>
        <w:ind w:left="1400" w:right="0" w:hanging="361"/>
        <w:jc w:val="both"/>
        <w:rPr>
          <w:sz w:val="20"/>
        </w:rPr>
      </w:pPr>
      <w:r>
        <w:rPr>
          <w:sz w:val="20"/>
        </w:rPr>
        <w:t>Працівник Університету підлягає державному соціальному страхуванню на термін дії цього</w:t>
      </w:r>
      <w:r>
        <w:rPr>
          <w:spacing w:val="-21"/>
          <w:sz w:val="20"/>
        </w:rPr>
        <w:t> </w:t>
      </w:r>
      <w:r>
        <w:rPr>
          <w:sz w:val="20"/>
        </w:rPr>
        <w:t>Контракту.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763" w:val="left" w:leader="none"/>
        </w:tabs>
        <w:spacing w:line="228" w:lineRule="exact" w:before="0" w:after="0"/>
        <w:ind w:left="3762" w:right="0" w:hanging="178"/>
        <w:jc w:val="left"/>
      </w:pPr>
      <w:r>
        <w:rPr/>
        <w:t>ТЕРМІН ДІЇ ТА ІНШІ УМОВИ</w:t>
      </w:r>
      <w:r>
        <w:rPr>
          <w:spacing w:val="1"/>
        </w:rPr>
        <w:t> </w:t>
      </w:r>
      <w:r>
        <w:rPr/>
        <w:t>КОНТРАКТУ</w:t>
      </w:r>
    </w:p>
    <w:p>
      <w:pPr>
        <w:pStyle w:val="ListParagraph"/>
        <w:numPr>
          <w:ilvl w:val="1"/>
          <w:numId w:val="5"/>
        </w:numPr>
        <w:tabs>
          <w:tab w:pos="1401" w:val="left" w:leader="none"/>
        </w:tabs>
        <w:spacing w:line="240" w:lineRule="auto" w:before="0" w:after="0"/>
        <w:ind w:left="500" w:right="140" w:firstLine="540"/>
        <w:jc w:val="both"/>
        <w:rPr>
          <w:sz w:val="20"/>
        </w:rPr>
      </w:pPr>
      <w:r>
        <w:rPr>
          <w:sz w:val="20"/>
        </w:rPr>
        <w:t>Контракт набуває чинності з моменту його укладання та діє протягом терміну, визначеного пунктом 1.1 цього Контракту. Після закінчення терміну дії чи з інших підстав, визначених розділом 6, Контракт припиняється. Університетом видається наказ про звільнення Працівника. До цього Контракту не може бути застосовано статтю </w:t>
      </w:r>
      <w:r>
        <w:rPr>
          <w:spacing w:val="3"/>
          <w:sz w:val="20"/>
        </w:rPr>
        <w:t>39-1 </w:t>
      </w:r>
      <w:r>
        <w:rPr>
          <w:sz w:val="20"/>
        </w:rPr>
        <w:t>Кодексу законів про працю</w:t>
      </w:r>
      <w:r>
        <w:rPr>
          <w:spacing w:val="-2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5"/>
        </w:numPr>
        <w:tabs>
          <w:tab w:pos="1401" w:val="left" w:leader="none"/>
        </w:tabs>
        <w:spacing w:line="240" w:lineRule="auto" w:before="0" w:after="0"/>
        <w:ind w:left="500" w:right="143" w:firstLine="540"/>
        <w:jc w:val="both"/>
        <w:rPr>
          <w:sz w:val="20"/>
        </w:rPr>
      </w:pPr>
      <w:r>
        <w:rPr>
          <w:sz w:val="20"/>
        </w:rPr>
        <w:t>Сторони вживають заходів щодо дотримання конфіденційності умов Контракту. Не може розцінюватися як розголошення конфіденційної інформації іншої Сторони передача такої інформації законно діючим правоохоронним або іншим компетентним органам в обсязі, що ними запитується, за умови повної відповідності їхніх дій законодавству України.</w:t>
      </w:r>
    </w:p>
    <w:p>
      <w:pPr>
        <w:pStyle w:val="ListParagraph"/>
        <w:numPr>
          <w:ilvl w:val="1"/>
          <w:numId w:val="5"/>
        </w:numPr>
        <w:tabs>
          <w:tab w:pos="1401" w:val="left" w:leader="none"/>
        </w:tabs>
        <w:spacing w:line="229" w:lineRule="exact" w:before="0" w:after="0"/>
        <w:ind w:left="1400" w:right="0" w:hanging="361"/>
        <w:jc w:val="both"/>
        <w:rPr>
          <w:sz w:val="20"/>
        </w:rPr>
      </w:pPr>
      <w:r>
        <w:rPr>
          <w:sz w:val="20"/>
        </w:rPr>
        <w:t>Взаємовідносини Сторін, не врегульовані цим Контрактом, регламентуються законодавством</w:t>
      </w:r>
      <w:r>
        <w:rPr>
          <w:spacing w:val="-12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5"/>
        </w:numPr>
        <w:tabs>
          <w:tab w:pos="1401" w:val="left" w:leader="none"/>
        </w:tabs>
        <w:spacing w:line="240" w:lineRule="auto" w:before="0" w:after="0"/>
        <w:ind w:left="500" w:right="147" w:firstLine="540"/>
        <w:jc w:val="both"/>
        <w:rPr>
          <w:sz w:val="20"/>
        </w:rPr>
      </w:pPr>
      <w:r>
        <w:rPr>
          <w:sz w:val="20"/>
        </w:rPr>
        <w:t>Працівник є цілком відповідальним за правильність вказаних ним у розділі 7 цього Контракту реквізитів та зобов’язується протягом 10 днів повідомляти Університет про їх зміну в письмовій формі, а в разі неповідомлення бере ризик неможливості виконання вимог цього Контракту</w:t>
      </w:r>
      <w:r>
        <w:rPr>
          <w:spacing w:val="-1"/>
          <w:sz w:val="20"/>
        </w:rPr>
        <w:t> </w:t>
      </w:r>
      <w:r>
        <w:rPr>
          <w:sz w:val="20"/>
        </w:rPr>
        <w:t>Сторонами.</w:t>
      </w:r>
    </w:p>
    <w:p>
      <w:pPr>
        <w:pStyle w:val="ListParagraph"/>
        <w:numPr>
          <w:ilvl w:val="1"/>
          <w:numId w:val="5"/>
        </w:numPr>
        <w:tabs>
          <w:tab w:pos="1401" w:val="left" w:leader="none"/>
        </w:tabs>
        <w:spacing w:line="240" w:lineRule="auto" w:before="0" w:after="0"/>
        <w:ind w:left="500" w:right="148" w:firstLine="540"/>
        <w:jc w:val="both"/>
        <w:rPr>
          <w:sz w:val="20"/>
        </w:rPr>
      </w:pPr>
      <w:r>
        <w:rPr>
          <w:sz w:val="20"/>
        </w:rPr>
        <w:t>Визнання недійсним будь-якого з положень цього Контракту не веде до визнання недійсним всього Контракту в цілому. При цьому недійсне положення підлягає заміні належним положенням, яке найбільше відповідає суті правовідносин між Сторонами, іншим умовам цього Контракту та положенням законодавства</w:t>
      </w:r>
      <w:r>
        <w:rPr>
          <w:spacing w:val="-11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5"/>
        </w:numPr>
        <w:tabs>
          <w:tab w:pos="1401" w:val="left" w:leader="none"/>
        </w:tabs>
        <w:spacing w:line="240" w:lineRule="auto" w:before="0" w:after="0"/>
        <w:ind w:left="500" w:right="148" w:firstLine="540"/>
        <w:jc w:val="both"/>
        <w:rPr>
          <w:sz w:val="20"/>
        </w:rPr>
      </w:pPr>
      <w:r>
        <w:rPr>
          <w:sz w:val="20"/>
        </w:rPr>
        <w:t>На виконання Закону України «Про захист персональних даних» Працівник надає згоду Університету на збір та використання інформації про себе з метою подання інформації до центральних органів виконавчої влади,  забезпечення</w:t>
      </w:r>
      <w:r>
        <w:rPr>
          <w:spacing w:val="6"/>
          <w:sz w:val="20"/>
        </w:rPr>
        <w:t> </w:t>
      </w:r>
      <w:r>
        <w:rPr>
          <w:sz w:val="20"/>
        </w:rPr>
        <w:t>роботи</w:t>
      </w:r>
      <w:r>
        <w:rPr>
          <w:spacing w:val="5"/>
          <w:sz w:val="20"/>
        </w:rPr>
        <w:t> </w:t>
      </w:r>
      <w:r>
        <w:rPr>
          <w:sz w:val="20"/>
        </w:rPr>
        <w:t>інформаційних</w:t>
      </w:r>
      <w:r>
        <w:rPr>
          <w:spacing w:val="5"/>
          <w:sz w:val="20"/>
        </w:rPr>
        <w:t> </w:t>
      </w:r>
      <w:r>
        <w:rPr>
          <w:sz w:val="20"/>
        </w:rPr>
        <w:t>баз</w:t>
      </w:r>
      <w:r>
        <w:rPr>
          <w:spacing w:val="8"/>
          <w:sz w:val="20"/>
        </w:rPr>
        <w:t> </w:t>
      </w:r>
      <w:r>
        <w:rPr>
          <w:sz w:val="20"/>
        </w:rPr>
        <w:t>даних</w:t>
      </w:r>
      <w:r>
        <w:rPr>
          <w:spacing w:val="5"/>
          <w:sz w:val="20"/>
        </w:rPr>
        <w:t> </w:t>
      </w:r>
      <w:r>
        <w:rPr>
          <w:sz w:val="20"/>
        </w:rPr>
        <w:t>Міністерства</w:t>
      </w:r>
      <w:r>
        <w:rPr>
          <w:spacing w:val="7"/>
          <w:sz w:val="20"/>
        </w:rPr>
        <w:t> </w:t>
      </w:r>
      <w:r>
        <w:rPr>
          <w:sz w:val="20"/>
        </w:rPr>
        <w:t>освіти</w:t>
      </w:r>
      <w:r>
        <w:rPr>
          <w:spacing w:val="5"/>
          <w:sz w:val="20"/>
        </w:rPr>
        <w:t> </w:t>
      </w:r>
      <w:r>
        <w:rPr>
          <w:sz w:val="20"/>
        </w:rPr>
        <w:t>і</w:t>
      </w:r>
      <w:r>
        <w:rPr>
          <w:spacing w:val="7"/>
          <w:sz w:val="20"/>
        </w:rPr>
        <w:t> </w:t>
      </w:r>
      <w:r>
        <w:rPr>
          <w:sz w:val="20"/>
        </w:rPr>
        <w:t>науки</w:t>
      </w:r>
      <w:r>
        <w:rPr>
          <w:spacing w:val="5"/>
          <w:sz w:val="20"/>
        </w:rPr>
        <w:t> </w:t>
      </w:r>
      <w:r>
        <w:rPr>
          <w:sz w:val="20"/>
        </w:rPr>
        <w:t>України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7"/>
          <w:sz w:val="20"/>
        </w:rPr>
        <w:t> </w:t>
      </w:r>
      <w:r>
        <w:rPr>
          <w:sz w:val="20"/>
        </w:rPr>
        <w:t>межах,</w:t>
      </w:r>
      <w:r>
        <w:rPr>
          <w:spacing w:val="7"/>
          <w:sz w:val="20"/>
        </w:rPr>
        <w:t> </w:t>
      </w:r>
      <w:r>
        <w:rPr>
          <w:sz w:val="20"/>
        </w:rPr>
        <w:t>необхідних</w:t>
      </w:r>
      <w:r>
        <w:rPr>
          <w:spacing w:val="7"/>
          <w:sz w:val="20"/>
        </w:rPr>
        <w:t> </w:t>
      </w:r>
      <w:r>
        <w:rPr>
          <w:sz w:val="20"/>
        </w:rPr>
        <w:t>для</w:t>
      </w:r>
      <w:r>
        <w:rPr>
          <w:spacing w:val="6"/>
          <w:sz w:val="20"/>
        </w:rPr>
        <w:t> </w:t>
      </w:r>
      <w:r>
        <w:rPr>
          <w:sz w:val="20"/>
        </w:rPr>
        <w:t>досягнення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480" w:bottom="280" w:left="400" w:right="420"/>
        </w:sectPr>
      </w:pPr>
    </w:p>
    <w:p>
      <w:pPr>
        <w:pStyle w:val="BodyText"/>
        <w:spacing w:before="61"/>
        <w:ind w:left="166" w:right="483" w:firstLine="0"/>
      </w:pPr>
      <w:r>
        <w:rPr/>
        <w:t>вказаної вище мети. Наведена вище інформація також може використовуватись в інших випадках, прямо передбачених законодавством. Працівник надає згоду Університету на розміщення обумовленої інформації про себе на офіційному сайті Університету.</w:t>
      </w:r>
    </w:p>
    <w:p>
      <w:pPr>
        <w:pStyle w:val="ListParagraph"/>
        <w:numPr>
          <w:ilvl w:val="1"/>
          <w:numId w:val="5"/>
        </w:numPr>
        <w:tabs>
          <w:tab w:pos="1067" w:val="left" w:leader="none"/>
        </w:tabs>
        <w:spacing w:line="240" w:lineRule="auto" w:before="1" w:after="0"/>
        <w:ind w:left="166" w:right="121" w:firstLine="540"/>
        <w:jc w:val="both"/>
        <w:rPr>
          <w:sz w:val="20"/>
        </w:rPr>
      </w:pPr>
      <w:r>
        <w:rPr>
          <w:sz w:val="20"/>
        </w:rPr>
        <w:t>Цей Контракт укладений у двох автентичних примірниках, які зберігаються в кожної зі Сторін і мають однакову юридичну</w:t>
      </w:r>
      <w:r>
        <w:rPr>
          <w:spacing w:val="-2"/>
          <w:sz w:val="20"/>
        </w:rPr>
        <w:t> </w:t>
      </w:r>
      <w:r>
        <w:rPr>
          <w:sz w:val="20"/>
        </w:rPr>
        <w:t>силу.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209" w:val="left" w:leader="none"/>
        </w:tabs>
        <w:spacing w:line="228" w:lineRule="exact" w:before="0" w:after="0"/>
        <w:ind w:left="4209" w:right="0" w:hanging="202"/>
        <w:jc w:val="left"/>
      </w:pPr>
      <w:r>
        <w:rPr/>
        <w:t>ВІДПОВІДАЛЬНІСТЬ</w:t>
      </w:r>
      <w:r>
        <w:rPr>
          <w:spacing w:val="1"/>
        </w:rPr>
        <w:t> </w:t>
      </w:r>
      <w:r>
        <w:rPr/>
        <w:t>СТОРІН</w:t>
      </w:r>
    </w:p>
    <w:p>
      <w:pPr>
        <w:pStyle w:val="BodyText"/>
        <w:ind w:left="166" w:firstLine="720"/>
        <w:jc w:val="left"/>
      </w:pPr>
      <w:r>
        <w:rPr/>
        <w:t>5.1. У разі невиконання чи неналежного виконання обов’язків, передбачених цим Контрактом, Сторони несуть відповідальність, згідно з вимогами законодавства України та умов цього Контракту.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</w:tabs>
        <w:spacing w:line="240" w:lineRule="auto" w:before="0" w:after="0"/>
        <w:ind w:left="166" w:right="121" w:firstLine="720"/>
        <w:jc w:val="left"/>
        <w:rPr>
          <w:sz w:val="20"/>
        </w:rPr>
      </w:pPr>
      <w:r>
        <w:rPr>
          <w:sz w:val="20"/>
        </w:rPr>
        <w:t>У разі виникнення спірних правовідносин, пов’язаних з виконанням умов цього Контракту, сторони зобов’язані докласти всіх зусиль до їх досудового</w:t>
      </w:r>
      <w:r>
        <w:rPr>
          <w:spacing w:val="-1"/>
          <w:sz w:val="20"/>
        </w:rPr>
        <w:t> </w:t>
      </w:r>
      <w:r>
        <w:rPr>
          <w:sz w:val="20"/>
        </w:rPr>
        <w:t>врегулювання.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</w:tabs>
        <w:spacing w:line="228" w:lineRule="exact" w:before="0" w:after="0"/>
        <w:ind w:left="1246" w:right="0" w:hanging="361"/>
        <w:jc w:val="left"/>
        <w:rPr>
          <w:sz w:val="20"/>
        </w:rPr>
      </w:pPr>
      <w:r>
        <w:rPr>
          <w:sz w:val="20"/>
        </w:rPr>
        <w:t>Спори між Сторонами вирішуються в порядку, установленому законодавством</w:t>
      </w:r>
      <w:r>
        <w:rPr>
          <w:spacing w:val="-4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</w:tabs>
        <w:spacing w:line="240" w:lineRule="auto" w:before="0" w:after="0"/>
        <w:ind w:left="166" w:right="126" w:firstLine="720"/>
        <w:jc w:val="left"/>
        <w:rPr>
          <w:sz w:val="20"/>
        </w:rPr>
      </w:pPr>
      <w:r>
        <w:rPr>
          <w:sz w:val="20"/>
        </w:rPr>
        <w:t>Залучення Працівника до роботи, не обумовленої Контрактом, може здійснюватись лише за його згодою або у випадках, передбачених законодавством</w:t>
      </w:r>
      <w:r>
        <w:rPr>
          <w:spacing w:val="3"/>
          <w:sz w:val="20"/>
        </w:rPr>
        <w:t> </w:t>
      </w:r>
      <w:r>
        <w:rPr>
          <w:sz w:val="20"/>
        </w:rPr>
        <w:t>України.</w:t>
      </w:r>
    </w:p>
    <w:p>
      <w:pPr>
        <w:pStyle w:val="Heading1"/>
        <w:numPr>
          <w:ilvl w:val="0"/>
          <w:numId w:val="1"/>
        </w:numPr>
        <w:tabs>
          <w:tab w:pos="3097" w:val="left" w:leader="none"/>
          <w:tab w:pos="3098" w:val="left" w:leader="none"/>
        </w:tabs>
        <w:spacing w:line="228" w:lineRule="exact" w:before="125" w:after="0"/>
        <w:ind w:left="3097" w:right="0" w:hanging="361"/>
        <w:jc w:val="left"/>
      </w:pPr>
      <w:r>
        <w:rPr/>
        <w:t>ЗМІНИ, ПРИПИНЕННЯ ТА РОЗІРВАННЯ</w:t>
      </w:r>
      <w:r>
        <w:rPr>
          <w:spacing w:val="-1"/>
        </w:rPr>
        <w:t> </w:t>
      </w:r>
      <w:r>
        <w:rPr/>
        <w:t>КОНТРАКТУ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27" w:lineRule="exact" w:before="0" w:after="0"/>
        <w:ind w:left="1246" w:right="0" w:hanging="361"/>
        <w:jc w:val="left"/>
        <w:rPr>
          <w:sz w:val="20"/>
        </w:rPr>
      </w:pPr>
      <w:r>
        <w:rPr>
          <w:sz w:val="20"/>
        </w:rPr>
        <w:t>Зміни та доповнення до цього Контракту вносяться за згодою Сторін шляхом укладення додаткової</w:t>
      </w:r>
      <w:r>
        <w:rPr>
          <w:spacing w:val="-18"/>
          <w:sz w:val="20"/>
        </w:rPr>
        <w:t> </w:t>
      </w:r>
      <w:r>
        <w:rPr>
          <w:sz w:val="20"/>
        </w:rPr>
        <w:t>угоди.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29" w:lineRule="exact" w:before="0" w:after="0"/>
        <w:ind w:left="1246" w:right="0" w:hanging="361"/>
        <w:jc w:val="left"/>
        <w:rPr>
          <w:sz w:val="20"/>
        </w:rPr>
      </w:pPr>
      <w:r>
        <w:rPr>
          <w:sz w:val="20"/>
        </w:rPr>
        <w:t>Контракт може бути припинений з підстав, передбачених законодавством, та умовами цього</w:t>
      </w:r>
      <w:r>
        <w:rPr>
          <w:spacing w:val="-11"/>
          <w:sz w:val="20"/>
        </w:rPr>
        <w:t> </w:t>
      </w:r>
      <w:r>
        <w:rPr>
          <w:sz w:val="20"/>
        </w:rPr>
        <w:t>Контракту.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246" w:right="0" w:hanging="361"/>
        <w:jc w:val="left"/>
        <w:rPr>
          <w:sz w:val="20"/>
        </w:rPr>
      </w:pPr>
      <w:r>
        <w:rPr>
          <w:sz w:val="20"/>
        </w:rPr>
        <w:t>Цей Контракт</w:t>
      </w:r>
      <w:r>
        <w:rPr>
          <w:spacing w:val="-1"/>
          <w:sz w:val="20"/>
        </w:rPr>
        <w:t> </w:t>
      </w:r>
      <w:r>
        <w:rPr>
          <w:sz w:val="20"/>
        </w:rPr>
        <w:t>припиняється:</w:t>
      </w:r>
    </w:p>
    <w:p>
      <w:pPr>
        <w:pStyle w:val="ListParagraph"/>
        <w:numPr>
          <w:ilvl w:val="2"/>
          <w:numId w:val="7"/>
        </w:numPr>
        <w:tabs>
          <w:tab w:pos="1427" w:val="left" w:leader="none"/>
        </w:tabs>
        <w:spacing w:line="240" w:lineRule="auto" w:before="1" w:after="0"/>
        <w:ind w:left="1426" w:right="0" w:hanging="541"/>
        <w:jc w:val="left"/>
        <w:rPr>
          <w:sz w:val="20"/>
        </w:rPr>
      </w:pPr>
      <w:r>
        <w:rPr>
          <w:sz w:val="20"/>
        </w:rPr>
        <w:t>за угодою сторін (пункт 1 статті 36 КЗпП</w:t>
      </w:r>
      <w:r>
        <w:rPr>
          <w:spacing w:val="-1"/>
          <w:sz w:val="20"/>
        </w:rPr>
        <w:t> </w:t>
      </w:r>
      <w:r>
        <w:rPr>
          <w:sz w:val="20"/>
        </w:rPr>
        <w:t>України);</w:t>
      </w:r>
    </w:p>
    <w:p>
      <w:pPr>
        <w:pStyle w:val="ListParagraph"/>
        <w:numPr>
          <w:ilvl w:val="2"/>
          <w:numId w:val="7"/>
        </w:numPr>
        <w:tabs>
          <w:tab w:pos="1427" w:val="left" w:leader="none"/>
        </w:tabs>
        <w:spacing w:line="240" w:lineRule="auto" w:before="1" w:after="0"/>
        <w:ind w:left="1426" w:right="0" w:hanging="541"/>
        <w:jc w:val="left"/>
        <w:rPr>
          <w:sz w:val="20"/>
        </w:rPr>
      </w:pPr>
      <w:r>
        <w:rPr>
          <w:sz w:val="20"/>
        </w:rPr>
        <w:t>закінчення строку дії Контракту, зазначеного в пункті 1.1 (пункт 2 статті 36 КЗпП</w:t>
      </w:r>
      <w:r>
        <w:rPr>
          <w:spacing w:val="-7"/>
          <w:sz w:val="20"/>
        </w:rPr>
        <w:t> </w:t>
      </w:r>
      <w:r>
        <w:rPr>
          <w:sz w:val="20"/>
        </w:rPr>
        <w:t>України);</w:t>
      </w:r>
    </w:p>
    <w:p>
      <w:pPr>
        <w:pStyle w:val="ListParagraph"/>
        <w:numPr>
          <w:ilvl w:val="2"/>
          <w:numId w:val="7"/>
        </w:numPr>
        <w:tabs>
          <w:tab w:pos="1427" w:val="left" w:leader="none"/>
        </w:tabs>
        <w:spacing w:line="240" w:lineRule="auto" w:before="0" w:after="0"/>
        <w:ind w:left="166" w:right="119" w:firstLine="720"/>
        <w:jc w:val="both"/>
        <w:rPr>
          <w:sz w:val="20"/>
        </w:rPr>
      </w:pPr>
      <w:r>
        <w:rPr>
          <w:sz w:val="20"/>
        </w:rPr>
        <w:t>з ініціативи керівництва Університету до закінчення строку дії Контракту у випадках, передбачених законодавством (статті 40, 41 КЗпП України) та цим</w:t>
      </w:r>
      <w:r>
        <w:rPr>
          <w:spacing w:val="3"/>
          <w:sz w:val="20"/>
        </w:rPr>
        <w:t> </w:t>
      </w:r>
      <w:r>
        <w:rPr>
          <w:sz w:val="20"/>
        </w:rPr>
        <w:t>Контрактом;</w:t>
      </w:r>
    </w:p>
    <w:p>
      <w:pPr>
        <w:pStyle w:val="ListParagraph"/>
        <w:numPr>
          <w:ilvl w:val="2"/>
          <w:numId w:val="7"/>
        </w:numPr>
        <w:tabs>
          <w:tab w:pos="1427" w:val="left" w:leader="none"/>
        </w:tabs>
        <w:spacing w:line="240" w:lineRule="auto" w:before="0" w:after="0"/>
        <w:ind w:left="166" w:right="117" w:firstLine="720"/>
        <w:jc w:val="both"/>
        <w:rPr>
          <w:sz w:val="20"/>
        </w:rPr>
      </w:pPr>
      <w:r>
        <w:rPr>
          <w:sz w:val="20"/>
        </w:rPr>
        <w:t>з ініціативи Працівника до закінчення терміну дії Контракту у випадках, передбачених законодавством (статті 38 і 39 КЗпП України) та цим Контрактом;</w:t>
      </w:r>
    </w:p>
    <w:p>
      <w:pPr>
        <w:pStyle w:val="ListParagraph"/>
        <w:numPr>
          <w:ilvl w:val="2"/>
          <w:numId w:val="7"/>
        </w:numPr>
        <w:tabs>
          <w:tab w:pos="1427" w:val="left" w:leader="none"/>
        </w:tabs>
        <w:spacing w:line="240" w:lineRule="auto" w:before="0" w:after="0"/>
        <w:ind w:left="166" w:right="122" w:firstLine="720"/>
        <w:jc w:val="both"/>
        <w:rPr>
          <w:sz w:val="20"/>
        </w:rPr>
      </w:pPr>
      <w:r>
        <w:rPr>
          <w:sz w:val="20"/>
        </w:rPr>
        <w:t>з ініціативи керівництва Університету з підстав, передбачених Контрактом, при невиконанні Працівником обов’язків, визначених умовами Контракту;</w:t>
      </w:r>
    </w:p>
    <w:p>
      <w:pPr>
        <w:pStyle w:val="ListParagraph"/>
        <w:numPr>
          <w:ilvl w:val="2"/>
          <w:numId w:val="7"/>
        </w:numPr>
        <w:tabs>
          <w:tab w:pos="1427" w:val="left" w:leader="none"/>
        </w:tabs>
        <w:spacing w:line="240" w:lineRule="auto" w:before="0" w:after="0"/>
        <w:ind w:left="1426" w:right="0" w:hanging="541"/>
        <w:jc w:val="both"/>
        <w:rPr>
          <w:sz w:val="20"/>
        </w:rPr>
      </w:pPr>
      <w:r>
        <w:rPr>
          <w:sz w:val="20"/>
        </w:rPr>
        <w:t>з інших підстав, передбачених</w:t>
      </w:r>
      <w:r>
        <w:rPr>
          <w:spacing w:val="-3"/>
          <w:sz w:val="20"/>
        </w:rPr>
        <w:t> </w:t>
      </w:r>
      <w:r>
        <w:rPr>
          <w:sz w:val="20"/>
        </w:rPr>
        <w:t>законодавством.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1" w:after="0"/>
        <w:ind w:left="166" w:right="114" w:firstLine="720"/>
        <w:jc w:val="both"/>
        <w:rPr>
          <w:sz w:val="20"/>
        </w:rPr>
      </w:pPr>
      <w:r>
        <w:rPr>
          <w:sz w:val="20"/>
        </w:rPr>
        <w:t>Додатковими підставами припинення та розірвання Контракту є невиконання Працівником всіх умов, викладених у розділі 2 цього Контракту; негативне рішення комісії з питання відповідності Працівника обійманій посаді; вчинення дій, які заподіяли шкоду репутації Університету, у тому числі поширення відомостей, які порочать ділову репутацію Університету; систематичне порушення правил внутрішнього розпорядку Університету, колективного</w:t>
      </w:r>
      <w:r>
        <w:rPr>
          <w:spacing w:val="-27"/>
          <w:sz w:val="20"/>
        </w:rPr>
        <w:t> </w:t>
      </w:r>
      <w:r>
        <w:rPr>
          <w:sz w:val="20"/>
        </w:rPr>
        <w:t>договору.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66" w:right="116" w:firstLine="720"/>
        <w:jc w:val="both"/>
        <w:rPr>
          <w:sz w:val="20"/>
        </w:rPr>
      </w:pPr>
      <w:r>
        <w:rPr>
          <w:sz w:val="20"/>
        </w:rPr>
        <w:t>При розірванні контракту з підстав, викладених у розділі 2 та п. 6.4 цього Контракту, звільнення здійснюється за пунктом 8 статті 36 КЗпП України (підстави, передбачені Контрактом).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66" w:right="122" w:firstLine="720"/>
        <w:jc w:val="both"/>
        <w:rPr>
          <w:sz w:val="20"/>
        </w:rPr>
      </w:pPr>
      <w:r>
        <w:rPr>
          <w:sz w:val="20"/>
        </w:rPr>
        <w:t>При достроковому розірванні Контракту у разі невиконання, неналежного виконання сторонами зобов’язань, передбачених контрактом, він розривається з попередженням відповідної сторони не менше ніж за два</w:t>
      </w:r>
      <w:r>
        <w:rPr>
          <w:spacing w:val="-20"/>
          <w:sz w:val="20"/>
        </w:rPr>
        <w:t> </w:t>
      </w:r>
      <w:r>
        <w:rPr>
          <w:sz w:val="20"/>
        </w:rPr>
        <w:t>тижні.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66" w:right="121" w:firstLine="720"/>
        <w:jc w:val="both"/>
        <w:rPr>
          <w:sz w:val="20"/>
        </w:rPr>
      </w:pPr>
      <w:r>
        <w:rPr>
          <w:sz w:val="20"/>
        </w:rPr>
        <w:t>Усі суперечності і розбіжності, що виникають чи будуть виникати між Сторонами в процесі виконання ними цього Контракту, вирішуються за допомогою переговорів відповідно до законодавства</w:t>
      </w:r>
      <w:r>
        <w:rPr>
          <w:spacing w:val="-3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66" w:right="119" w:firstLine="720"/>
        <w:jc w:val="both"/>
        <w:rPr>
          <w:sz w:val="20"/>
        </w:rPr>
      </w:pPr>
      <w:r>
        <w:rPr>
          <w:sz w:val="20"/>
        </w:rPr>
        <w:t>Якщо відповідний спір неможливо врегулювати за допомогою переговорів, він підлягає вирішенню в судовому порядку за встановленою підвідомчістю та підсудністю такого спору в порядку, передбаченому законодавством</w:t>
      </w:r>
      <w:r>
        <w:rPr>
          <w:spacing w:val="-26"/>
          <w:sz w:val="20"/>
        </w:rPr>
        <w:t> </w:t>
      </w:r>
      <w:r>
        <w:rPr>
          <w:sz w:val="20"/>
        </w:rPr>
        <w:t>України.</w:t>
      </w:r>
    </w:p>
    <w:p>
      <w:pPr>
        <w:pStyle w:val="ListParagraph"/>
        <w:numPr>
          <w:ilvl w:val="1"/>
          <w:numId w:val="7"/>
        </w:numPr>
        <w:tabs>
          <w:tab w:pos="1247" w:val="left" w:leader="none"/>
        </w:tabs>
        <w:spacing w:line="240" w:lineRule="auto" w:before="0" w:after="0"/>
        <w:ind w:left="166" w:right="117" w:firstLine="720"/>
        <w:jc w:val="both"/>
        <w:rPr>
          <w:sz w:val="20"/>
        </w:rPr>
      </w:pPr>
      <w:r>
        <w:rPr>
          <w:sz w:val="20"/>
        </w:rPr>
        <w:t>Усі повідомлення у зв'язку з виконанням або невиконанням цього Контракту повинні бути оформлені в письмовому вигляді і будуть вважатися такими, що відправлені належним чином, якщо вони відправлені цінним листом з описом, або доставлені кур’єром під розписку на зазначені адреси</w:t>
      </w:r>
      <w:r>
        <w:rPr>
          <w:spacing w:val="-4"/>
          <w:sz w:val="20"/>
        </w:rPr>
        <w:t> </w:t>
      </w:r>
      <w:r>
        <w:rPr>
          <w:sz w:val="20"/>
        </w:rPr>
        <w:t>Сторін.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067" w:val="left" w:leader="none"/>
          <w:tab w:pos="4068" w:val="left" w:leader="none"/>
        </w:tabs>
        <w:spacing w:line="240" w:lineRule="auto" w:before="1" w:after="0"/>
        <w:ind w:left="4067" w:right="0" w:hanging="361"/>
        <w:jc w:val="left"/>
      </w:pPr>
      <w:r>
        <w:rPr/>
        <w:pict>
          <v:line style="position:absolute;mso-position-horizontal-relative:page;mso-position-vertical-relative:paragraph;z-index:-252007424" from="272.809998pt,52.825905pt" to="568.799998pt,52.825905pt" stroked="true" strokeweight=".48004pt" strokecolor="#000000">
            <v:stroke dashstyle="solid"/>
            <w10:wrap type="none"/>
          </v:line>
        </w:pict>
      </w:r>
      <w:r>
        <w:rPr/>
        <w:t>РЕКВІЗИТИ ТА ПІДПИСИ</w:t>
      </w:r>
      <w:r>
        <w:rPr>
          <w:spacing w:val="5"/>
        </w:rPr>
        <w:t> </w:t>
      </w:r>
      <w:r>
        <w:rPr/>
        <w:t>СТОРІН</w:t>
      </w:r>
    </w:p>
    <w:p>
      <w:pPr>
        <w:pStyle w:val="BodyText"/>
        <w:spacing w:before="2" w:after="1"/>
        <w:ind w:left="0" w:firstLine="0"/>
        <w:jc w:val="left"/>
        <w:rPr>
          <w:b/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7"/>
        <w:gridCol w:w="1718"/>
        <w:gridCol w:w="395"/>
        <w:gridCol w:w="3804"/>
      </w:tblGrid>
      <w:tr>
        <w:trPr>
          <w:trHeight w:val="450" w:hRule="atLeast"/>
        </w:trPr>
        <w:tc>
          <w:tcPr>
            <w:tcW w:w="4947" w:type="dxa"/>
          </w:tcPr>
          <w:p>
            <w:pPr>
              <w:pStyle w:val="TableParagraph"/>
              <w:spacing w:line="221" w:lineRule="exact"/>
              <w:ind w:left="1349" w:right="1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Університет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Працівник</w:t>
            </w:r>
          </w:p>
        </w:tc>
      </w:tr>
      <w:tr>
        <w:trPr>
          <w:trHeight w:val="47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before="109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Одеський державний аграрний університет</w:t>
            </w:r>
          </w:p>
        </w:tc>
      </w:tr>
      <w:tr>
        <w:trPr>
          <w:trHeight w:val="233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13" w:lineRule="exact"/>
              <w:ind w:left="6018"/>
              <w:rPr>
                <w:i/>
                <w:sz w:val="20"/>
              </w:rPr>
            </w:pPr>
            <w:r>
              <w:rPr>
                <w:i/>
                <w:sz w:val="20"/>
              </w:rPr>
              <w:t>(прізвище, ім’я, по батькові фізичної особи)</w:t>
            </w:r>
          </w:p>
        </w:tc>
      </w:tr>
      <w:tr>
        <w:trPr>
          <w:trHeight w:val="1420" w:hRule="atLeast"/>
        </w:trPr>
        <w:tc>
          <w:tcPr>
            <w:tcW w:w="4947" w:type="dxa"/>
            <w:vMerge w:val="restart"/>
          </w:tcPr>
          <w:p>
            <w:pPr>
              <w:pStyle w:val="TableParagraph"/>
              <w:spacing w:line="237" w:lineRule="auto"/>
              <w:ind w:left="57" w:right="1747"/>
              <w:rPr>
                <w:sz w:val="20"/>
              </w:rPr>
            </w:pPr>
            <w:r>
              <w:rPr>
                <w:sz w:val="20"/>
              </w:rPr>
              <w:t>Місцезнаходження: 65012, м. Одеса, вул. Пантелеймонівська, 13</w:t>
            </w:r>
          </w:p>
          <w:p>
            <w:pPr>
              <w:pStyle w:val="TableParagraph"/>
              <w:ind w:left="57" w:right="2309"/>
              <w:rPr>
                <w:sz w:val="20"/>
              </w:rPr>
            </w:pPr>
            <w:r>
              <w:rPr>
                <w:sz w:val="20"/>
              </w:rPr>
              <w:t>Ідент. код ЄДРПОУ 00493008 Тел. (048) 784-57-32</w:t>
            </w: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Факс: (0482) 37-19-27</w:t>
            </w:r>
          </w:p>
          <w:p>
            <w:pPr>
              <w:pStyle w:val="TableParagraph"/>
              <w:ind w:left="57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http://osau.edu.ua/</w:t>
              </w:r>
            </w:hyperlink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E-mail: </w:t>
            </w:r>
            <w:hyperlink r:id="rId6">
              <w:r>
                <w:rPr>
                  <w:sz w:val="20"/>
                </w:rPr>
                <w:t>ogsi@te.net.ua</w:t>
              </w:r>
            </w:hyperlink>
          </w:p>
        </w:tc>
        <w:tc>
          <w:tcPr>
            <w:tcW w:w="591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964" w:val="left" w:leader="none"/>
              </w:tabs>
              <w:spacing w:line="226" w:lineRule="exact"/>
              <w:ind w:right="-5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  <w:pict>
                <v:group style="width:296pt;height:.5pt;mso-position-horizontal-relative:char;mso-position-vertical-relative:line" coordorigin="0,0" coordsize="5920,10">
                  <v:line style="position:absolute" from="0,5" to="5920,5" stroked="true" strokeweight=".4799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  <w:pict>
                <v:group style="width:296pt;height:.5pt;mso-position-horizontal-relative:char;mso-position-vertical-relative:line" coordorigin="0,0" coordsize="5920,10">
                  <v:line style="position:absolute" from="0,5" to="5920,5" stroked="true" strokeweight=".4799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  <w:pict>
                <v:group style="width:296pt;height:.5pt;mso-position-horizontal-relative:char;mso-position-vertical-relative:line" coordorigin="0,0" coordsize="5920,10">
                  <v:line style="position:absolute" from="0,5" to="5920,5" stroked="true" strokeweight=".4799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940" w:right="9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(серія і номер паспорта, ким та коли виданий)</w:t>
            </w:r>
          </w:p>
        </w:tc>
      </w:tr>
      <w:tr>
        <w:trPr>
          <w:trHeight w:val="460" w:hRule="atLeast"/>
        </w:trPr>
        <w:tc>
          <w:tcPr>
            <w:tcW w:w="4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1815"/>
              <w:rPr>
                <w:i/>
                <w:sz w:val="20"/>
              </w:rPr>
            </w:pPr>
            <w:r>
              <w:rPr>
                <w:i/>
                <w:sz w:val="20"/>
              </w:rPr>
              <w:t>(ідентифікаційний номер)</w:t>
            </w:r>
          </w:p>
        </w:tc>
      </w:tr>
      <w:tr>
        <w:trPr>
          <w:trHeight w:val="230" w:hRule="atLeast"/>
        </w:trPr>
        <w:tc>
          <w:tcPr>
            <w:tcW w:w="4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0864" w:type="dxa"/>
            <w:gridSpan w:val="4"/>
          </w:tcPr>
          <w:p>
            <w:pPr>
              <w:pStyle w:val="TableParagraph"/>
              <w:spacing w:line="208" w:lineRule="exact"/>
              <w:ind w:left="6992"/>
              <w:rPr>
                <w:i/>
                <w:sz w:val="20"/>
              </w:rPr>
            </w:pPr>
            <w:r>
              <w:rPr>
                <w:i/>
                <w:sz w:val="20"/>
              </w:rPr>
              <w:t>(адреса проживання)</w:t>
            </w:r>
          </w:p>
        </w:tc>
      </w:tr>
      <w:tr>
        <w:trPr>
          <w:trHeight w:val="235" w:hRule="atLeast"/>
        </w:trPr>
        <w:tc>
          <w:tcPr>
            <w:tcW w:w="4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7" w:type="dxa"/>
            <w:gridSpan w:val="3"/>
          </w:tcPr>
          <w:p>
            <w:pPr>
              <w:pStyle w:val="TableParagraph"/>
              <w:tabs>
                <w:tab w:pos="5964" w:val="left" w:leader="none"/>
              </w:tabs>
              <w:spacing w:line="215" w:lineRule="exact"/>
              <w:ind w:left="55" w:right="-58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моб.:  </w:t>
            </w:r>
            <w:r>
              <w:rPr>
                <w:spacing w:val="1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9" w:hRule="atLeast"/>
        </w:trPr>
        <w:tc>
          <w:tcPr>
            <w:tcW w:w="4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7" w:type="dxa"/>
            <w:gridSpan w:val="3"/>
          </w:tcPr>
          <w:p>
            <w:pPr>
              <w:pStyle w:val="TableParagraph"/>
              <w:tabs>
                <w:tab w:pos="5964" w:val="left" w:leader="none"/>
              </w:tabs>
              <w:spacing w:line="220" w:lineRule="exact"/>
              <w:ind w:left="55" w:right="-58"/>
              <w:rPr>
                <w:sz w:val="20"/>
              </w:rPr>
            </w:pPr>
            <w:r>
              <w:rPr>
                <w:sz w:val="20"/>
              </w:rPr>
              <w:t>Тел. дом.:  </w:t>
            </w:r>
            <w:r>
              <w:rPr>
                <w:spacing w:val="1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7" w:hRule="atLeast"/>
        </w:trPr>
        <w:tc>
          <w:tcPr>
            <w:tcW w:w="4947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Ректор</w:t>
            </w:r>
          </w:p>
        </w:tc>
        <w:tc>
          <w:tcPr>
            <w:tcW w:w="5917" w:type="dxa"/>
            <w:gridSpan w:val="3"/>
          </w:tcPr>
          <w:p>
            <w:pPr>
              <w:pStyle w:val="TableParagraph"/>
              <w:tabs>
                <w:tab w:pos="1066" w:val="left" w:leader="none"/>
                <w:tab w:pos="5964" w:val="left" w:leader="none"/>
              </w:tabs>
              <w:ind w:left="55" w:right="-58"/>
              <w:rPr>
                <w:sz w:val="20"/>
              </w:rPr>
            </w:pPr>
            <w:r>
              <w:rPr>
                <w:sz w:val="20"/>
              </w:rPr>
              <w:t>E-mail: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10" w:hRule="atLeast"/>
        </w:trPr>
        <w:tc>
          <w:tcPr>
            <w:tcW w:w="49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1721" w:right="1480"/>
              <w:jc w:val="center"/>
              <w:rPr>
                <w:sz w:val="20"/>
              </w:rPr>
            </w:pPr>
            <w:r>
              <w:rPr>
                <w:sz w:val="20"/>
              </w:rPr>
              <w:t>М.М. Брошков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49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57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518"/>
              <w:rPr>
                <w:i/>
                <w:sz w:val="20"/>
              </w:rPr>
            </w:pPr>
            <w:r>
              <w:rPr>
                <w:i/>
                <w:sz w:val="20"/>
              </w:rPr>
              <w:t>(підпис)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1652" w:right="16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(ПІБ)</w:t>
            </w:r>
          </w:p>
        </w:tc>
      </w:tr>
    </w:tbl>
    <w:sectPr>
      <w:pgSz w:w="11910" w:h="16840"/>
      <w:pgMar w:top="480" w:bottom="28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1246" w:hanging="3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426" w:hanging="54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568" w:hanging="54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42" w:hanging="54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716" w:hanging="54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790" w:hanging="54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864" w:hanging="54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938" w:hanging="540"/>
      </w:pPr>
      <w:rPr>
        <w:rFonts w:hint="default"/>
        <w:lang w:val="uk-UA" w:eastAsia="uk-UA" w:bidi="uk-U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66" w:hanging="360"/>
        <w:jc w:val="left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16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345" w:hanging="36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437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715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808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901" w:hanging="360"/>
      </w:pPr>
      <w:rPr>
        <w:rFonts w:hint="default"/>
        <w:lang w:val="uk-UA" w:eastAsia="uk-UA" w:bidi="uk-U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500" w:hanging="3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00" w:hanging="36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75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851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969" w:hanging="360"/>
      </w:pPr>
      <w:rPr>
        <w:rFonts w:hint="default"/>
        <w:lang w:val="uk-UA" w:eastAsia="uk-UA" w:bidi="uk-U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00" w:hanging="3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580" w:hanging="54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92" w:hanging="54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748" w:hanging="54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805" w:hanging="54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861" w:hanging="54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917" w:hanging="54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973" w:hanging="540"/>
      </w:pPr>
      <w:rPr>
        <w:rFonts w:hint="default"/>
        <w:lang w:val="uk-UA" w:eastAsia="uk-UA" w:bidi="uk-U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80" w:hanging="54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80" w:hanging="54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500" w:hanging="54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3">
      <w:start w:val="0"/>
      <w:numFmt w:val="bullet"/>
      <w:lvlText w:val="•"/>
      <w:lvlJc w:val="left"/>
      <w:pPr>
        <w:ind w:left="1580" w:hanging="54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2938" w:hanging="54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296" w:hanging="54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654" w:hanging="54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012" w:hanging="54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370" w:hanging="540"/>
      </w:pPr>
      <w:rPr>
        <w:rFonts w:hint="default"/>
        <w:lang w:val="uk-UA" w:eastAsia="uk-UA" w:bidi="uk-U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30" w:hanging="59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30" w:hanging="59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529" w:hanging="591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473" w:hanging="591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5418" w:hanging="591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6363" w:hanging="591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7307" w:hanging="591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8252" w:hanging="591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9197" w:hanging="591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5" w:hanging="54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uk-UA" w:bidi="uk-UA"/>
      </w:rPr>
    </w:lvl>
    <w:lvl w:ilvl="1">
      <w:start w:val="0"/>
      <w:numFmt w:val="bullet"/>
      <w:lvlText w:val="•"/>
      <w:lvlJc w:val="left"/>
      <w:pPr>
        <w:ind w:left="5626" w:hanging="540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6233" w:hanging="54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6839" w:hanging="54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7446" w:hanging="54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8053" w:hanging="54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8659" w:hanging="54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9266" w:hanging="54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9873" w:hanging="540"/>
      </w:pPr>
      <w:rPr>
        <w:rFonts w:hint="default"/>
        <w:lang w:val="uk-UA" w:eastAsia="uk-UA" w:bidi="uk-U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>
      <w:ind w:left="500" w:firstLine="360"/>
      <w:jc w:val="both"/>
    </w:pPr>
    <w:rPr>
      <w:rFonts w:ascii="Times New Roman" w:hAnsi="Times New Roman" w:eastAsia="Times New Roman" w:cs="Times New Roman"/>
      <w:sz w:val="20"/>
      <w:szCs w:val="20"/>
      <w:lang w:val="uk-UA" w:eastAsia="uk-UA" w:bidi="uk-UA"/>
    </w:rPr>
  </w:style>
  <w:style w:styleId="Heading1" w:type="paragraph">
    <w:name w:val="Heading 1"/>
    <w:basedOn w:val="Normal"/>
    <w:uiPriority w:val="1"/>
    <w:qFormat/>
    <w:pPr>
      <w:spacing w:line="228" w:lineRule="exact"/>
      <w:ind w:left="1234" w:hanging="36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500" w:firstLine="360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osau.edu.ua/" TargetMode="External"/><Relationship Id="rId6" Type="http://schemas.openxmlformats.org/officeDocument/2006/relationships/hyperlink" Target="mailto:ogsi@te.net.u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КОНТРАКТ №_____</dc:title>
  <dcterms:created xsi:type="dcterms:W3CDTF">2019-10-26T19:05:45Z</dcterms:created>
  <dcterms:modified xsi:type="dcterms:W3CDTF">2019-10-26T19:05:45Z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2019-10-26T00:00:00Z</vt:filetime>
  </property>
</Properties>
</file>