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71" w:rsidRPr="00861B71" w:rsidRDefault="00861B71" w:rsidP="00861B71">
      <w:pPr>
        <w:spacing w:after="0"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Verdana" w:eastAsia="Times New Roman" w:hAnsi="Verdana" w:cs="Times New Roman"/>
          <w:color w:val="494949"/>
          <w:sz w:val="28"/>
          <w:lang w:val="uk-UA" w:eastAsia="ru-RU"/>
        </w:rPr>
        <w:t> </w:t>
      </w:r>
      <w:r w:rsidRPr="00861B71">
        <w:rPr>
          <w:rFonts w:ascii="Times New Roman" w:eastAsia="Times New Roman" w:hAnsi="Times New Roman" w:cs="Times New Roman"/>
          <w:color w:val="494949"/>
          <w:sz w:val="36"/>
          <w:lang w:val="uk-UA" w:eastAsia="ru-RU"/>
        </w:rPr>
        <w:t>ЗАГАЛЬНІ ПОЛОЖЕННЯ</w:t>
      </w:r>
    </w:p>
    <w:p w:rsidR="00861B71" w:rsidRPr="00861B71" w:rsidRDefault="00861B71" w:rsidP="00861B71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</w:t>
      </w:r>
    </w:p>
    <w:p w:rsidR="00861B71" w:rsidRPr="00861B71" w:rsidRDefault="00861B71" w:rsidP="00861B7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bookmarkStart w:id="0" w:name="n15"/>
      <w:bookmarkEnd w:id="0"/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1.Підготовка кваліфікованих фахівців з вищою освітою, конкурентоспроможних на ринку праці, здатних до компетентної і ефективної діяльності за своєю спеціальністю на рівні європейських і світових стандартів, вимагає нових підходів до організації навчального процесу у вищій школі.</w:t>
      </w:r>
    </w:p>
    <w:p w:rsidR="00861B71" w:rsidRPr="00861B71" w:rsidRDefault="00861B71" w:rsidP="00861B7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В умовах переходу вищої школи на кредитно-модульну систему навчання відбувається його переорієнтація процесу з лекційно-інформативної на індивідуально-диференційовану, особистісно-орієнтовану форми, тобто  </w:t>
      </w:r>
      <w:r w:rsidRPr="00861B71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самостійна робота студента (СРС) </w:t>
      </w: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набуває питомої ваги в організації навчального процесу.</w:t>
      </w:r>
    </w:p>
    <w:p w:rsidR="00861B71" w:rsidRPr="00861B71" w:rsidRDefault="00861B71" w:rsidP="00861B7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СРС є основним засобом оволодіння навчальним матеріалом у час, вільний від обов'язкових навчальних занять. Саме тому необхідною умовою є розробка  науково-методичного супроводу СРС та організаційно-методичного забезпечення індивідуальної роботи студентів, що є провідною метою цього положення.</w:t>
      </w:r>
    </w:p>
    <w:p w:rsidR="00861B71" w:rsidRPr="00861B71" w:rsidRDefault="00861B71" w:rsidP="00861B7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2.Положення орієнтоване на вирішення таких завдань:</w:t>
      </w:r>
    </w:p>
    <w:p w:rsidR="00861B71" w:rsidRPr="00861B71" w:rsidRDefault="00861B71" w:rsidP="00861B71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- створення умов для реалізації єдиного підходу професорсько-викладацького складу до організації СРС з метою закріплення та поглиблення їх знань, професійних умінь та навичок;</w:t>
      </w:r>
    </w:p>
    <w:p w:rsidR="00861B71" w:rsidRPr="00861B71" w:rsidRDefault="00861B71" w:rsidP="00861B71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- сприяння формуванню у студентів практичних навичок СРС з опрацювання та засвоєння навчального матеріалу, виконання індивідуальних завдань з навчальних дисциплін (курсові проекти (роботи), розрахунково-графічні роботи, реферати тощо);</w:t>
      </w:r>
    </w:p>
    <w:p w:rsidR="00861B71" w:rsidRPr="00861B71" w:rsidRDefault="00861B71" w:rsidP="00861B71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- сприяння формуванню професійних якостей, розвитку знань, умінь та навичок майбутніх фахівців;</w:t>
      </w:r>
    </w:p>
    <w:p w:rsidR="00861B71" w:rsidRPr="00861B71" w:rsidRDefault="00861B71" w:rsidP="00861B71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- сприяння формуванню у студентів культури розумової праці, самостійності та ініціативи у пошуку та набутті </w:t>
      </w: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lastRenderedPageBreak/>
        <w:t>знань, створенні умов для гармонійного розвитку особистості студента.</w:t>
      </w:r>
    </w:p>
    <w:p w:rsidR="00861B71" w:rsidRPr="00861B71" w:rsidRDefault="00861B71" w:rsidP="00861B7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3.Це Положення розроблено відповідно до Закону України «Про вищу освіту», засад Європейської кредитно-трансферної системи  (</w:t>
      </w: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en-US" w:eastAsia="ru-RU"/>
        </w:rPr>
        <w:t>ECTS</w:t>
      </w: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), Наказів МОН України від 23.01.2004 р. №49 «Про затвердження програми дій щодо реалізації положень Болонської декларації в системі вищої освіти і науки України на 2004-2005 роки», від 20.10.2004 р. №812 «Про особливості впровадження кредитно-модульної системи організації навчального процесу», від 30.12.2005 р. №774 «Про впровадження  кредитно-модульної системи організації навчального процесу» та вимог Міністерства освіти і науки України, викладених у листі від 30.02.2006 р. за №1/9-550, Наказу МОУ від 2.06.1993 р. №161 «Про затвердження Положення про організацію навчального процесу у вищих навчальних закладах», галузевих стандартів освіти та інших нормативно-правових актів України з питань освіти.</w:t>
      </w:r>
    </w:p>
    <w:p w:rsidR="00861B71" w:rsidRPr="00861B71" w:rsidRDefault="00861B71" w:rsidP="00861B7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</w:t>
      </w:r>
    </w:p>
    <w:p w:rsidR="00861B71" w:rsidRPr="00861B71" w:rsidRDefault="00861B71" w:rsidP="00861B7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</w:t>
      </w: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  <w:t> </w:t>
      </w:r>
    </w:p>
    <w:p w:rsidR="00861B71" w:rsidRPr="00861B71" w:rsidRDefault="00861B71" w:rsidP="00861B71">
      <w:pPr>
        <w:spacing w:after="0" w:line="274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1.ФОРМИ, ВИДИ І ЗМІСТ САМОСТІЙНОЇ РОБОТИ СТУДЕНТІВ</w:t>
      </w:r>
    </w:p>
    <w:p w:rsidR="00861B71" w:rsidRPr="00861B71" w:rsidRDefault="00861B71" w:rsidP="00861B71">
      <w:pPr>
        <w:spacing w:after="0" w:line="274" w:lineRule="atLeast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 </w:t>
      </w:r>
    </w:p>
    <w:p w:rsidR="00861B71" w:rsidRPr="00861B71" w:rsidRDefault="00861B71" w:rsidP="00861B7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1.1.Навчальний час, відведений для СРС, регламентується нормативними документами Міністерства освіти та науки України, навчальним (робочим навчальним) планом і  знаходиться в межах від 1/3  до 2/3 загального обсягу навчального часу, відведеного для вивчення конкретної навчальної дисципліни. Співвідношення обсягів СРС та аудиторних занять визначається з урахуванням специфіки та змісту конкретної навчальної дисципліни, її місця, значення і дидактичної мети в реалізації освітньо-професійної програми, а також питомої ваги  у навчальному процесі практичних, семінарських і лабораторних занять.</w:t>
      </w:r>
    </w:p>
    <w:p w:rsidR="00861B71" w:rsidRPr="00861B71" w:rsidRDefault="00861B71" w:rsidP="00861B7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lastRenderedPageBreak/>
        <w:t>1.2.Існують різні організаційні форми СРС:</w:t>
      </w:r>
    </w:p>
    <w:p w:rsidR="00861B71" w:rsidRPr="00861B71" w:rsidRDefault="00861B71" w:rsidP="00861B71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- робота студента, яка виконується самостійно у вільний від занять, зручний для нього час, як правило, поза аудиторією, однак інколи, з урахуванням специфіки дисципліни – в лабораторії або майстерні;</w:t>
      </w:r>
    </w:p>
    <w:p w:rsidR="00861B71" w:rsidRPr="00861B71" w:rsidRDefault="00861B71" w:rsidP="00861B71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- індивідуальна робота студента  – це аудиторна самостійна робота за індивідуальними завданнями під керівництвом викладача, під час виконання якої студент може отримати методичну допомогу у вигляді консультацій щодо виконання цієї роботи, при цьому консультації носять індивідуальний характер. Вона може включати вивчення окремих розділів навчальної дисципліни, аудиторне проектування, роботу з використанням комп’ютерної техніки тощо і враховувати специфічні вимоги конкретної дисципліни.</w:t>
      </w:r>
    </w:p>
    <w:p w:rsidR="00861B71" w:rsidRPr="00861B71" w:rsidRDefault="00861B71" w:rsidP="00861B71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-  індивідуальні навчальні завдання з окремих дисциплін які представляють собою позааудиторну СРС навчального, навчально-дослідного чи проектно-конструкторського характеру.</w:t>
      </w:r>
    </w:p>
    <w:p w:rsidR="00861B71" w:rsidRPr="00861B71" w:rsidRDefault="00861B71" w:rsidP="00861B7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1.3.Індивідуальні навчальні завдання</w:t>
      </w: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передбачають створення умов для якнайповнішої реалізації творчих можливостей студентів і мають на меті поглиблення, узагальнення та закріплення знань, які студенти одержують у процесі навчання, а також застосування цих знань на практиці. Індивідуальні завдання видаються студентам у терміни, передбачені робочим планом дисципліни, і виконуються кожним студентом самостійно при консультуванні викладачем. У випадках, коли завдання мають комплексний характер, до їх виконання залучаються декілька студентів, в тому числі інших спеціальностей чи факультетів;</w:t>
      </w:r>
    </w:p>
    <w:p w:rsidR="00861B71" w:rsidRPr="00861B71" w:rsidRDefault="00861B71" w:rsidP="00861B7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1.4.Найпоширенішими видами індивідуальних навчальних завдань є:</w:t>
      </w:r>
    </w:p>
    <w:p w:rsidR="00861B71" w:rsidRPr="00861B71" w:rsidRDefault="00861B71" w:rsidP="00861B71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lastRenderedPageBreak/>
        <w:t>- конспект з теми за заданим або власно розробленим студентом планом;</w:t>
      </w:r>
    </w:p>
    <w:p w:rsidR="00861B71" w:rsidRPr="00861B71" w:rsidRDefault="00861B71" w:rsidP="00861B71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- реферат з теми або вузької проблеми;</w:t>
      </w:r>
    </w:p>
    <w:p w:rsidR="00861B71" w:rsidRPr="00861B71" w:rsidRDefault="00861B71" w:rsidP="00861B71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- виконання розрахункових або практичних (наприклад ситуативних) задач різного рівня з теми;</w:t>
      </w:r>
    </w:p>
    <w:p w:rsidR="00861B71" w:rsidRPr="00861B71" w:rsidRDefault="00861B71" w:rsidP="00861B71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- розробка теоретичних або прикладних функціональних (діючих) моделей, явищ, процесів, конструкцій тощо;</w:t>
      </w:r>
    </w:p>
    <w:p w:rsidR="00861B71" w:rsidRPr="00861B71" w:rsidRDefault="00861B71" w:rsidP="00861B71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- комплексний опис будови, властивостей, функцій, явищ, об’єктів, конструкцій тощо;</w:t>
      </w:r>
    </w:p>
    <w:p w:rsidR="00861B71" w:rsidRPr="00861B71" w:rsidRDefault="00861B71" w:rsidP="00861B71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- анотація прочитаної додаткової літератури з дисципліни, бібліографічний опис тощо;</w:t>
      </w:r>
    </w:p>
    <w:p w:rsidR="00861B71" w:rsidRPr="00861B71" w:rsidRDefault="00861B71" w:rsidP="00861B71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- реферування іноземних текстів за фаховими темами;</w:t>
      </w:r>
    </w:p>
    <w:p w:rsidR="00861B71" w:rsidRPr="00861B71" w:rsidRDefault="00861B71" w:rsidP="00861B71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- розробка навчальних та діагностичних тестових завдань тощо.</w:t>
      </w:r>
    </w:p>
    <w:p w:rsidR="00861B71" w:rsidRPr="00861B71" w:rsidRDefault="00861B71" w:rsidP="00861B7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1.5.Одним із видів проведення індивідуальної та самостійної роботи зі студентами є використання сучасних технологій навчання, що запроваджуються в університеті. Це модульне динамічне об’єктно-орієнтоване середовище для навчання </w:t>
      </w:r>
      <w:r w:rsidRPr="00861B71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MOОDLE</w:t>
      </w: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, яке створюється викладачами на допомогу студентам і базується на використанні сучасних інформаційних технологій і комп’ютерних засобів навчання.</w:t>
      </w:r>
    </w:p>
    <w:p w:rsidR="00861B71" w:rsidRPr="00861B71" w:rsidRDefault="00861B71" w:rsidP="00861B7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1.6.Самостійна робота, яка не передбачена освітньою програмою (навчальним планом і навчально-методичними матеріалами), але сприяє повнішому розкриттю і конкретизації її змісту, може здійснюватись з ініціативи студента з метою реалізації його власних навчальних і наукових інтересів.</w:t>
      </w:r>
    </w:p>
    <w:p w:rsidR="00861B71" w:rsidRPr="00861B71" w:rsidRDefault="00861B71" w:rsidP="00861B71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</w:t>
      </w:r>
    </w:p>
    <w:p w:rsidR="00861B71" w:rsidRPr="00861B71" w:rsidRDefault="00861B71" w:rsidP="00861B71">
      <w:pPr>
        <w:spacing w:after="0"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2. ВИМОГИ ДО ЗАБЕЗПЕЧЕННЯ САМОСТІЙНОЇ РОБОТИ СТУДЕНТА</w:t>
      </w:r>
    </w:p>
    <w:p w:rsidR="00861B71" w:rsidRPr="00861B71" w:rsidRDefault="00861B71" w:rsidP="00861B71">
      <w:pPr>
        <w:spacing w:after="0"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 </w:t>
      </w:r>
    </w:p>
    <w:p w:rsidR="00861B71" w:rsidRPr="00861B71" w:rsidRDefault="00861B71" w:rsidP="00861B7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lastRenderedPageBreak/>
        <w:t>2.1.Умови для самостійної роботи студентів створюються університетом і його підрозділами, відповідальними за конкретні напрямки навчальної діяльності.</w:t>
      </w:r>
    </w:p>
    <w:p w:rsidR="00861B71" w:rsidRPr="00861B71" w:rsidRDefault="00861B71" w:rsidP="00861B7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2.2.Матеріально-технічне й інформаційно-технічне забезпечення СРС включає:</w:t>
      </w:r>
    </w:p>
    <w:p w:rsidR="00861B71" w:rsidRPr="00861B71" w:rsidRDefault="00861B71" w:rsidP="00861B71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- бібліотеку із читальними залами, укомплектованими відповідно до чинних норм;</w:t>
      </w:r>
    </w:p>
    <w:p w:rsidR="00861B71" w:rsidRPr="00861B71" w:rsidRDefault="00861B71" w:rsidP="00861B71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- комп’ютерні класи з можливістю роботи в мережі Інтернет;</w:t>
      </w:r>
    </w:p>
    <w:p w:rsidR="00861B71" w:rsidRPr="00861B71" w:rsidRDefault="00861B71" w:rsidP="00861B71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- аудиторії, робочі кімнати в гуртожитках для самопідготовки;</w:t>
      </w:r>
    </w:p>
    <w:p w:rsidR="00861B71" w:rsidRPr="00861B71" w:rsidRDefault="00861B71" w:rsidP="00861B71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- місця проходження практики (бази практики) відповідно до укладених договорів;</w:t>
      </w:r>
    </w:p>
    <w:p w:rsidR="00861B71" w:rsidRPr="00861B71" w:rsidRDefault="00861B71" w:rsidP="00861B7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2.3.Для забезпечення належних умов для СРС на складному лабораторному обладнанні, у комп’ютерних класах, інших навчальних об’єктах підвищеної складності і небезпеки ця робота може здійснюватися за попередньо складеним графіком під керівництвом викладачів кафедри або лаборантів  із наданням необхідних консультацій і методичної допомоги.</w:t>
      </w:r>
    </w:p>
    <w:p w:rsidR="00861B71" w:rsidRPr="00861B71" w:rsidRDefault="00861B71" w:rsidP="00861B7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2.4.Підрозділи університету (кафедри, лабораторії, наукові гуртки тощо) створюють необхідні умови для участі студентів у науково-дослідній роботі.</w:t>
      </w:r>
    </w:p>
    <w:p w:rsidR="00861B71" w:rsidRPr="00861B71" w:rsidRDefault="00861B71" w:rsidP="00861B7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2.5.Відповідальність за створення умов для проведення СРС покладається на завідувачів кафедрами університету. Облік СРС здійснюють викладачі у журналах обліку успішності.</w:t>
      </w:r>
    </w:p>
    <w:p w:rsidR="00861B71" w:rsidRPr="00861B71" w:rsidRDefault="00861B71" w:rsidP="00861B7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2.6. Самостійна робота студента повинна:</w:t>
      </w:r>
    </w:p>
    <w:p w:rsidR="00861B71" w:rsidRPr="00861B71" w:rsidRDefault="00861B71" w:rsidP="00861B71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- бути виконаною особисто студентом або групою студентів (у разі комплексного курсового чи дипломного проектування), де кожен її член самостійно виконує свою частку колективної роботи;</w:t>
      </w:r>
    </w:p>
    <w:p w:rsidR="00861B71" w:rsidRPr="00861B71" w:rsidRDefault="00861B71" w:rsidP="00861B71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lastRenderedPageBreak/>
        <w:t>- являти собою закінчену розробку (чи її етап), де розкриваються й аналізуються актуальні проблеми з певної теми або її окремих аспектів;</w:t>
      </w:r>
    </w:p>
    <w:p w:rsidR="00861B71" w:rsidRPr="00861B71" w:rsidRDefault="00861B71" w:rsidP="00861B71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- демонструвати достатню компетентність автора (авторів) у розкритті питань, що досліджуються;</w:t>
      </w:r>
    </w:p>
    <w:p w:rsidR="00861B71" w:rsidRPr="00861B71" w:rsidRDefault="00861B71" w:rsidP="00861B71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- мати навчальну, наукову й (або) практичну спрямованість і значимість, містити певні елементи новизни (при виконанні науково-дослідної роботи).</w:t>
      </w:r>
    </w:p>
    <w:p w:rsidR="00861B71" w:rsidRPr="00861B71" w:rsidRDefault="00861B71" w:rsidP="00861B7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2.7.Письмова СРС оформляється відповідно до вимог, розроблених кафедрою, та інших нормативних документів, що стосуються виконання та оформлення наукових, навчально-методичних та інших робіт.</w:t>
      </w:r>
    </w:p>
    <w:p w:rsidR="00861B71" w:rsidRPr="00861B71" w:rsidRDefault="00861B71" w:rsidP="00861B7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2.8.</w:t>
      </w:r>
      <w:r w:rsidRPr="00861B71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Відповідальність за якість виконання самостійної роботи несе безпосередньо студент!</w:t>
      </w:r>
    </w:p>
    <w:p w:rsidR="00861B71" w:rsidRPr="00861B71" w:rsidRDefault="00861B71" w:rsidP="00861B71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 </w:t>
      </w:r>
    </w:p>
    <w:p w:rsidR="00861B71" w:rsidRPr="00861B71" w:rsidRDefault="00861B71" w:rsidP="00861B71">
      <w:pPr>
        <w:spacing w:after="0"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3.ОРГАНІЗАЦІЯ ТА КОНТРОЛЬ САМОСТІЙНОЇ РОБОТИ СТУДЕНТІВ</w:t>
      </w:r>
    </w:p>
    <w:p w:rsidR="00861B71" w:rsidRPr="00861B71" w:rsidRDefault="00861B71" w:rsidP="00861B71">
      <w:pPr>
        <w:spacing w:after="0"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 </w:t>
      </w:r>
    </w:p>
    <w:p w:rsidR="00861B71" w:rsidRPr="00861B71" w:rsidRDefault="00861B71" w:rsidP="00861B71">
      <w:pPr>
        <w:spacing w:after="0" w:line="240" w:lineRule="auto"/>
        <w:ind w:firstLine="709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3.1.Організація і контроль ходу й змісту навчальної самостійної роботи і її результатів здійснюється згідно з графіком контролю СРС кафедри.</w:t>
      </w:r>
    </w:p>
    <w:p w:rsidR="00861B71" w:rsidRPr="00861B71" w:rsidRDefault="00861B71" w:rsidP="00861B71">
      <w:pPr>
        <w:spacing w:after="0" w:line="240" w:lineRule="auto"/>
        <w:ind w:firstLine="709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3.2.При складанні плану СРС, визначенні її змісту й обсягу, кафедра повинна враховувати збалансованість СРС з іншими видами навчальної роботи, щоб не перевищувати загальне (54 академічних години) тижневе навантаження студента, тобто йому необхідно задавати домашні завдання з урахуванням обґрунтованих норм часу на ті чи інші види робіт. Наявність і цілеспрямоване дотримання погоджених норм часу на СРС дисциплінує і організує студента.</w:t>
      </w:r>
    </w:p>
    <w:p w:rsidR="00861B71" w:rsidRPr="00861B71" w:rsidRDefault="00861B71" w:rsidP="00861B71">
      <w:pPr>
        <w:spacing w:after="0" w:line="240" w:lineRule="auto"/>
        <w:ind w:firstLine="709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Рекомендовані  норми витрат часу, які встановлені на основі багаторічного досвіду викладачів з організації самостійної навчальної роботи студентів подані в таблиці 1.</w:t>
      </w:r>
    </w:p>
    <w:p w:rsidR="00861B71" w:rsidRPr="00861B71" w:rsidRDefault="00861B71" w:rsidP="00861B71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       </w:t>
      </w:r>
      <w:r w:rsidRPr="00861B71">
        <w:rPr>
          <w:rFonts w:ascii="Times New Roman" w:eastAsia="Times New Roman" w:hAnsi="Times New Roman" w:cs="Times New Roman"/>
          <w:i/>
          <w:iCs/>
          <w:color w:val="494949"/>
          <w:sz w:val="36"/>
          <w:lang w:val="uk-UA" w:eastAsia="ru-RU"/>
        </w:rPr>
        <w:t>Таблиця 1.</w:t>
      </w: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Рекомендовані норми витрат часу на самостійну роботу студента</w:t>
      </w:r>
    </w:p>
    <w:tbl>
      <w:tblPr>
        <w:tblW w:w="9825" w:type="dxa"/>
        <w:tblCellMar>
          <w:left w:w="0" w:type="dxa"/>
          <w:right w:w="0" w:type="dxa"/>
        </w:tblCellMar>
        <w:tblLook w:val="04A0"/>
      </w:tblPr>
      <w:tblGrid>
        <w:gridCol w:w="1242"/>
        <w:gridCol w:w="5390"/>
        <w:gridCol w:w="3193"/>
      </w:tblGrid>
      <w:tr w:rsidR="00861B71" w:rsidRPr="00861B71" w:rsidTr="00861B71">
        <w:trPr>
          <w:trHeight w:val="560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B71" w:rsidRPr="00861B71" w:rsidRDefault="00861B71" w:rsidP="00861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lastRenderedPageBreak/>
              <w:t>№ з/п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B71" w:rsidRPr="00861B71" w:rsidRDefault="00861B71" w:rsidP="00861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Вид самостійної роботи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B71" w:rsidRPr="00861B71" w:rsidRDefault="00861B71" w:rsidP="00861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Навантаження, год</w:t>
            </w:r>
          </w:p>
        </w:tc>
      </w:tr>
      <w:tr w:rsidR="00861B71" w:rsidRPr="00861B71" w:rsidTr="00861B71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B71" w:rsidRPr="00861B71" w:rsidRDefault="00861B71" w:rsidP="00861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B71" w:rsidRPr="00861B71" w:rsidRDefault="00861B71" w:rsidP="00861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Опрацювання лекційного матеріалу</w:t>
            </w:r>
          </w:p>
        </w:tc>
        <w:tc>
          <w:tcPr>
            <w:tcW w:w="3191" w:type="dxa"/>
            <w:vMerge w:val="restart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B71" w:rsidRPr="00861B71" w:rsidRDefault="00861B71" w:rsidP="00861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0,5 год. на 1 год.</w:t>
            </w:r>
          </w:p>
          <w:p w:rsidR="00861B71" w:rsidRPr="00861B71" w:rsidRDefault="00861B71" w:rsidP="00861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аудиторних занять</w:t>
            </w:r>
          </w:p>
          <w:p w:rsidR="00861B71" w:rsidRPr="00861B71" w:rsidRDefault="00861B71" w:rsidP="00861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</w:tc>
      </w:tr>
      <w:tr w:rsidR="00861B71" w:rsidRPr="00861B71" w:rsidTr="00861B71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B71" w:rsidRPr="00861B71" w:rsidRDefault="00861B71" w:rsidP="00861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B71" w:rsidRPr="00861B71" w:rsidRDefault="00861B71" w:rsidP="00861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Підготовка до лабораторних занять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vAlign w:val="center"/>
            <w:hideMark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B71" w:rsidRPr="00861B71" w:rsidTr="00861B71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B71" w:rsidRPr="00861B71" w:rsidRDefault="00861B71" w:rsidP="00861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B71" w:rsidRPr="00861B71" w:rsidRDefault="00861B71" w:rsidP="00861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Підготовка до практичних занять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vAlign w:val="center"/>
            <w:hideMark/>
          </w:tcPr>
          <w:p w:rsidR="00861B71" w:rsidRPr="00861B71" w:rsidRDefault="00861B71" w:rsidP="0086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B71" w:rsidRPr="00861B71" w:rsidTr="00861B71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B71" w:rsidRPr="00861B71" w:rsidRDefault="00861B71" w:rsidP="00861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B71" w:rsidRPr="00861B71" w:rsidRDefault="00861B71" w:rsidP="00861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Підготовка до семінарських занять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B71" w:rsidRPr="00861B71" w:rsidRDefault="00861B71" w:rsidP="00861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1 год. на 1 год.</w:t>
            </w:r>
          </w:p>
        </w:tc>
      </w:tr>
      <w:tr w:rsidR="00861B71" w:rsidRPr="00861B71" w:rsidTr="00861B71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B71" w:rsidRPr="00861B71" w:rsidRDefault="00861B71" w:rsidP="00861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B71" w:rsidRPr="00861B71" w:rsidRDefault="00861B71" w:rsidP="00861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Підготовка до контрольних робіт</w:t>
            </w:r>
          </w:p>
          <w:p w:rsidR="00861B71" w:rsidRPr="00861B71" w:rsidRDefault="00861B71" w:rsidP="00861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(тестування)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B71" w:rsidRPr="00861B71" w:rsidRDefault="00861B71" w:rsidP="00861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9 год. на 1 кр. ЄКТС</w:t>
            </w:r>
          </w:p>
          <w:p w:rsidR="00861B71" w:rsidRPr="00861B71" w:rsidRDefault="00861B71" w:rsidP="00861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</w:tc>
      </w:tr>
      <w:tr w:rsidR="00861B71" w:rsidRPr="00861B71" w:rsidTr="00861B71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B71" w:rsidRPr="00861B71" w:rsidRDefault="00861B71" w:rsidP="00861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B71" w:rsidRPr="00861B71" w:rsidRDefault="00861B71" w:rsidP="00861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Підготовка і написання рефератів тощо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B71" w:rsidRPr="00861B71" w:rsidRDefault="00861B71" w:rsidP="00861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до 18 год. на реферат</w:t>
            </w:r>
          </w:p>
          <w:p w:rsidR="00861B71" w:rsidRPr="00861B71" w:rsidRDefault="00861B71" w:rsidP="00861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 </w:t>
            </w:r>
          </w:p>
        </w:tc>
      </w:tr>
      <w:tr w:rsidR="00861B71" w:rsidRPr="00861B71" w:rsidTr="00861B71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B71" w:rsidRPr="00861B71" w:rsidRDefault="00861B71" w:rsidP="00861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B71" w:rsidRPr="00861B71" w:rsidRDefault="00861B71" w:rsidP="00861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Виконання розрахунково-графічних робіт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B71" w:rsidRPr="00861B71" w:rsidRDefault="00861B71" w:rsidP="00861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до 18 год. на завдання</w:t>
            </w:r>
          </w:p>
        </w:tc>
      </w:tr>
      <w:tr w:rsidR="00861B71" w:rsidRPr="00861B71" w:rsidTr="00861B71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B71" w:rsidRPr="00861B71" w:rsidRDefault="00861B71" w:rsidP="00861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B71" w:rsidRPr="00861B71" w:rsidRDefault="00861B71" w:rsidP="00861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Виконання курсових проектів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B71" w:rsidRPr="00861B71" w:rsidRDefault="00861B71" w:rsidP="00861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до 60 год. на 1 КП</w:t>
            </w:r>
          </w:p>
        </w:tc>
      </w:tr>
      <w:tr w:rsidR="00861B71" w:rsidRPr="00861B71" w:rsidTr="00861B71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B71" w:rsidRPr="00861B71" w:rsidRDefault="00861B71" w:rsidP="00861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B71" w:rsidRPr="00861B71" w:rsidRDefault="00861B71" w:rsidP="00861B7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Виконання курсових (творчих) робіт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B71" w:rsidRPr="00861B71" w:rsidRDefault="00861B71" w:rsidP="00861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до 40 год. на 1 КР</w:t>
            </w:r>
          </w:p>
        </w:tc>
      </w:tr>
      <w:tr w:rsidR="00861B71" w:rsidRPr="00861B71" w:rsidTr="00861B71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B71" w:rsidRPr="00861B71" w:rsidRDefault="00861B71" w:rsidP="00861B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B71" w:rsidRPr="00861B71" w:rsidRDefault="00861B71" w:rsidP="00861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Опрацювання окремих розділів програми,</w:t>
            </w:r>
          </w:p>
          <w:p w:rsidR="00861B71" w:rsidRPr="00861B71" w:rsidRDefault="00861B71" w:rsidP="00861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які не викладаються на лекціях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B71" w:rsidRPr="00861B71" w:rsidRDefault="00861B71" w:rsidP="00861B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B71"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  <w:t>3 год. на 1 год. лекційного матеріалу</w:t>
            </w:r>
          </w:p>
        </w:tc>
      </w:tr>
    </w:tbl>
    <w:p w:rsidR="00861B71" w:rsidRPr="00861B71" w:rsidRDefault="00861B71" w:rsidP="00861B71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</w:t>
      </w:r>
    </w:p>
    <w:p w:rsidR="00861B71" w:rsidRPr="00861B71" w:rsidRDefault="00861B71" w:rsidP="00861B7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3.3.Бібліотечна рада університету під час своїх засідань приймає участь у плануванні СРС. Бібліотекою за поданням відповідної кафедри можуть проводитися заняття з бібліотекознавства і бібліографії з метою формування </w:t>
      </w: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lastRenderedPageBreak/>
        <w:t>навиків пошуку інформації, її застосування в навчальному процесі, уміння орієнтуватися в довідково-бібліографічному апараті бібліотеки, інформаційних системах і базах даних;</w:t>
      </w:r>
    </w:p>
    <w:p w:rsidR="00861B71" w:rsidRPr="00861B71" w:rsidRDefault="00861B71" w:rsidP="00861B7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3.4.Студенти, які розпочинають вивчення дисципліни, на перших заняттях мають бути поінформовані викладачем щодо організації самостійної роботи з дисципліни, а саме про перелік і обсяг обов’язкових і вибіркових завдань, терміни їх виконання і особливості оцінювання, графік проведення консультацій, а також отримати  опис дисципліни, методичні вказівки та індивідуальні завдання для СРС тощо.</w:t>
      </w:r>
    </w:p>
    <w:p w:rsidR="00861B71" w:rsidRPr="00861B71" w:rsidRDefault="00861B71" w:rsidP="00861B7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3.5.Навчальний матеріал навчальної дисципліни передбачений навчальним планом для засвоєння студентом в процесі самостійної роботи виноситься на підсумковий контроль поряд з навчальним матеріалом, який опрацьовувався при проведенні навчальних занять.  </w:t>
      </w:r>
    </w:p>
    <w:p w:rsidR="00861B71" w:rsidRPr="00861B71" w:rsidRDefault="00861B71" w:rsidP="00861B7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3.6.Результати СРС оцінюються згідно з чинними шкалами оцінювання  – вітчизняною і  ECТS – викладачем (відповідної дисципліни) або комісією.</w:t>
      </w:r>
    </w:p>
    <w:p w:rsidR="00861B71" w:rsidRPr="00861B71" w:rsidRDefault="00861B71" w:rsidP="00861B7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3.7.В залежності від особливостей дисципліни, характеру самостійної роботи викладач може встановити такі форми контролю:</w:t>
      </w:r>
    </w:p>
    <w:p w:rsidR="00861B71" w:rsidRPr="00861B71" w:rsidRDefault="00861B71" w:rsidP="00861B7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</w:t>
      </w:r>
    </w:p>
    <w:p w:rsidR="00861B71" w:rsidRPr="00861B71" w:rsidRDefault="00861B71" w:rsidP="00861B71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-   поточний контроль (захист) виконаних лабораторних робіт;</w:t>
      </w:r>
    </w:p>
    <w:p w:rsidR="00861B71" w:rsidRPr="00861B71" w:rsidRDefault="00861B71" w:rsidP="00861B71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-   поточний контроль виконаних практичних завдань, в т.ч.</w:t>
      </w:r>
    </w:p>
    <w:p w:rsidR="00861B71" w:rsidRPr="00861B71" w:rsidRDefault="00861B71" w:rsidP="00861B71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-    письмові модульні контрольні роботи;</w:t>
      </w:r>
    </w:p>
    <w:p w:rsidR="00861B71" w:rsidRPr="00861B71" w:rsidRDefault="00861B71" w:rsidP="00861B71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-    тестовий чи інший контроль тем (модулів), винесених викладачем на самостійне опрацювання студентів;</w:t>
      </w:r>
    </w:p>
    <w:p w:rsidR="00861B71" w:rsidRPr="00861B71" w:rsidRDefault="00861B71" w:rsidP="00861B71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-    поточний контроль засвоєння матеріалу семінарських (практичних) занять на основі відповідей на питання, повідомлень, доповіді, дискусій тощо;</w:t>
      </w:r>
    </w:p>
    <w:p w:rsidR="00861B71" w:rsidRPr="00861B71" w:rsidRDefault="00861B71" w:rsidP="00861B71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lastRenderedPageBreak/>
        <w:t>-    поточний контроль в системі модульного динамічного об’єктно-орієнтованого навчального середовища;</w:t>
      </w:r>
    </w:p>
    <w:p w:rsidR="00861B71" w:rsidRPr="00861B71" w:rsidRDefault="00861B71" w:rsidP="00861B71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-    усна доповідь та/або письмовий звіт про розв’язання ситуаційних завдань тощо;</w:t>
      </w:r>
    </w:p>
    <w:p w:rsidR="00861B71" w:rsidRPr="00861B71" w:rsidRDefault="00861B71" w:rsidP="00861B71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-   індивідуальний чи колективний проект (робота), передбачений навчальною програмою з дисципліни, що потребує формування практичних навичок і умінь студентів;</w:t>
      </w:r>
    </w:p>
    <w:p w:rsidR="00861B71" w:rsidRPr="00861B71" w:rsidRDefault="00861B71" w:rsidP="00861B71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-   звіт про проходження практики, науково-дослідну роботу (чи її етапи);</w:t>
      </w:r>
    </w:p>
    <w:p w:rsidR="00861B71" w:rsidRPr="00861B71" w:rsidRDefault="00861B71" w:rsidP="00861B71">
      <w:pPr>
        <w:spacing w:before="120" w:after="120" w:line="240" w:lineRule="auto"/>
        <w:ind w:firstLine="480"/>
        <w:jc w:val="both"/>
        <w:rPr>
          <w:rFonts w:ascii="Times New Roman" w:eastAsia="Times New Roman" w:hAnsi="Times New Roman" w:cs="Times New Roman"/>
          <w:color w:val="494949"/>
          <w:sz w:val="36"/>
          <w:szCs w:val="36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-  стаття, тези виступу та інші публікації в наукових, навчально-популярних, навчальних виданнях за підсумками самостійної навчальної та науково-дослідної роботи, опубліковані за рішенням кафедри або вченої ради інституту.</w:t>
      </w:r>
    </w:p>
    <w:p w:rsidR="00861B71" w:rsidRPr="00861B71" w:rsidRDefault="00861B71" w:rsidP="00861B7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3.8.Результати СРС  фіксуються на відповідних сторінках ІНПС та в журналі обліку роботи викладача. Середньозважений бал, набраний студентом за виконання завдань з самостійної роботи, додається до суми середньозважених балів, набраних студентом з інших видів навчальної роботи з дисципліни.</w:t>
      </w:r>
    </w:p>
    <w:p w:rsidR="00861B71" w:rsidRPr="00861B71" w:rsidRDefault="00861B71" w:rsidP="00861B7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3.9.Навчальне навантаження викладача на керівництво СРС (індивідуально-консультативна робота, керівництво курсових проектів тощо), визначається нормами часу й обліку навчальної роботи (наказ МОНУ від 07.08.2002 р., № 450) на основі робочого навчального плану.</w:t>
      </w:r>
    </w:p>
    <w:p w:rsidR="00861B71" w:rsidRPr="00861B71" w:rsidRDefault="00861B71" w:rsidP="00861B71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</w:t>
      </w:r>
    </w:p>
    <w:p w:rsidR="00861B71" w:rsidRPr="00861B71" w:rsidRDefault="00861B71" w:rsidP="00861B71">
      <w:pPr>
        <w:spacing w:after="0" w:line="240" w:lineRule="auto"/>
        <w:ind w:firstLine="709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</w:t>
      </w:r>
    </w:p>
    <w:p w:rsidR="00861B71" w:rsidRPr="00861B71" w:rsidRDefault="00861B71" w:rsidP="00861B71">
      <w:pPr>
        <w:spacing w:after="0" w:line="240" w:lineRule="auto"/>
        <w:jc w:val="center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4.НАВЧАЛЬНО-МЕТОДИЧНЕ ЗАБЕЗПЕЧЕННЯ СРС</w:t>
      </w:r>
    </w:p>
    <w:p w:rsidR="00861B71" w:rsidRPr="00861B71" w:rsidRDefault="00861B71" w:rsidP="00861B71">
      <w:pPr>
        <w:spacing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 </w:t>
      </w:r>
    </w:p>
    <w:p w:rsidR="00861B71" w:rsidRPr="00861B71" w:rsidRDefault="00861B71" w:rsidP="00861B7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 xml:space="preserve">4.1.СРС забезпечується системою навчально-методичних засобів, передбачених для вивчення конкретної </w:t>
      </w: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lastRenderedPageBreak/>
        <w:t>навчальної дисципліни. Методичні матеріали для самостійної роботи студенту також рекомендується відповідна наукова та фахова монографічна і періодична література.</w:t>
      </w:r>
    </w:p>
    <w:p w:rsidR="00861B71" w:rsidRPr="00861B71" w:rsidRDefault="00861B71" w:rsidP="00861B7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4.2.Навчально-методичні та навчальні матеріали й видання повинні містити в собі рекомендації щодо СРС, враховуючи специфіку кожної навчальної дисципліни. Їх доцільно розділяти на методичні вказівки з організації СРС і методичні вказівки щодо окремих видів самостійної роботи.</w:t>
      </w:r>
    </w:p>
    <w:p w:rsidR="00861B71" w:rsidRPr="00861B71" w:rsidRDefault="00861B71" w:rsidP="00861B7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4.3.</w:t>
      </w:r>
      <w:r w:rsidRPr="00861B71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Методичні рекомендації із організації самостійного вивчення або повторення навчального матеріалу</w:t>
      </w: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повинні містити в собі вказівки щодо терміну, обсягу, якості засвоєння матеріалу із зазначенням навчальних і наукових видань, що використовуються з цією метою, а також питання для самоконтролю, тести, контрольні завдання, вимоги і приклади оформлення самостійної письмової роботи.</w:t>
      </w:r>
    </w:p>
    <w:p w:rsidR="00861B71" w:rsidRPr="00861B71" w:rsidRDefault="00861B71" w:rsidP="00861B7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4.4.У </w:t>
      </w:r>
      <w:r w:rsidRPr="00861B71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методичних вказівках до практичних занять</w:t>
      </w: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рекомендовано розміщувати приклади розв’язання задач, варіанти завдань для самостійної роботи; </w:t>
      </w:r>
      <w:r w:rsidRPr="00861B71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до лабораторних робіт</w:t>
      </w: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– стислі теоретичні відомості з теми лабораторної роботи, методику виконання і обробки отриманих результатів, вимоги до оформлення тощо; </w:t>
      </w:r>
      <w:r w:rsidRPr="00861B71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до семінарських занять</w:t>
      </w: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 – тематику і методику опрацювання теоретичних питань з акцентуванням уваги студента на основних проблемних питаннях, що розглядаються; </w:t>
      </w:r>
      <w:r w:rsidRPr="00861B71">
        <w:rPr>
          <w:rFonts w:ascii="Times New Roman" w:eastAsia="Times New Roman" w:hAnsi="Times New Roman" w:cs="Times New Roman"/>
          <w:b/>
          <w:bCs/>
          <w:color w:val="494949"/>
          <w:sz w:val="36"/>
          <w:lang w:val="uk-UA" w:eastAsia="ru-RU"/>
        </w:rPr>
        <w:t>до курсових та дипломних проектів (робіт), а також контрольних робіт для студентів заочної форми навчання </w:t>
      </w:r>
      <w:r w:rsidRPr="00861B71">
        <w:rPr>
          <w:rFonts w:ascii="Times New Roman" w:eastAsia="Times New Roman" w:hAnsi="Times New Roman" w:cs="Times New Roman"/>
          <w:color w:val="494949"/>
          <w:sz w:val="36"/>
          <w:szCs w:val="36"/>
          <w:lang w:val="uk-UA" w:eastAsia="ru-RU"/>
        </w:rPr>
        <w:t>– зміст і структуру проекту (роботи), короткий зміст кожного підрозділу, вимоги до оформлення тексту, графічної частини, літератури, приклади оформлення текстової і графічної частини.</w:t>
      </w:r>
    </w:p>
    <w:p w:rsidR="00FC2023" w:rsidRDefault="00FC2023"/>
    <w:sectPr w:rsidR="00FC2023" w:rsidSect="00FC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1B71"/>
    <w:rsid w:val="00861B71"/>
    <w:rsid w:val="00FC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861B71"/>
  </w:style>
  <w:style w:type="character" w:styleId="a3">
    <w:name w:val="Strong"/>
    <w:basedOn w:val="a0"/>
    <w:uiPriority w:val="22"/>
    <w:qFormat/>
    <w:rsid w:val="00861B71"/>
    <w:rPr>
      <w:b/>
      <w:bCs/>
    </w:rPr>
  </w:style>
  <w:style w:type="paragraph" w:styleId="a4">
    <w:name w:val="Normal (Web)"/>
    <w:basedOn w:val="a"/>
    <w:uiPriority w:val="99"/>
    <w:semiHidden/>
    <w:unhideWhenUsed/>
    <w:rsid w:val="0086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61B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04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350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65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853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2122</Words>
  <Characters>12097</Characters>
  <Application>Microsoft Office Word</Application>
  <DocSecurity>0</DocSecurity>
  <Lines>100</Lines>
  <Paragraphs>28</Paragraphs>
  <ScaleCrop>false</ScaleCrop>
  <Company/>
  <LinksUpToDate>false</LinksUpToDate>
  <CharactersWithSpaces>14191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Пушкарь</dc:creator>
  <cp:keywords/>
  <dc:description/>
  <cp:lastModifiedBy>Эмма Пушкарь</cp:lastModifiedBy>
  <cp:revision>2</cp:revision>
  <dcterms:created xsi:type="dcterms:W3CDTF">2017-10-13T08:11:00Z</dcterms:created>
  <dcterms:modified xsi:type="dcterms:W3CDTF">2017-10-13T08:11:00Z</dcterms:modified>
</cp:coreProperties>
</file>