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7BD" w:rsidRDefault="003347BD" w:rsidP="003347BD">
      <w:pPr>
        <w:jc w:val="center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МІНІСТЕРСТВО ОСВІТИ І НАУКИ УКРАЇНИ</w:t>
      </w:r>
    </w:p>
    <w:p w:rsidR="003347BD" w:rsidRDefault="003347BD" w:rsidP="003347BD">
      <w:pPr>
        <w:jc w:val="center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ОДЕСЬКИЙ ДЕРЖАВНИЙ АГРАРНИЙ УНІВЕРСИТЕТ</w:t>
      </w:r>
    </w:p>
    <w:p w:rsidR="003347BD" w:rsidRDefault="003347BD" w:rsidP="003347BD">
      <w:pPr>
        <w:spacing w:after="0" w:line="240" w:lineRule="auto"/>
        <w:ind w:left="6372" w:firstLine="708"/>
        <w:rPr>
          <w:rFonts w:ascii="Times New Roman" w:hAnsi="Times New Roman"/>
          <w:b/>
          <w:iCs/>
          <w:sz w:val="28"/>
          <w:szCs w:val="28"/>
        </w:rPr>
      </w:pPr>
    </w:p>
    <w:p w:rsidR="003347BD" w:rsidRDefault="003347BD" w:rsidP="003347BD">
      <w:pPr>
        <w:spacing w:after="0" w:line="240" w:lineRule="auto"/>
        <w:ind w:left="4860"/>
        <w:jc w:val="center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«ЗАТВЕРДЖУЮ»</w:t>
      </w:r>
    </w:p>
    <w:p w:rsidR="003347BD" w:rsidRPr="006A1250" w:rsidRDefault="003347BD" w:rsidP="003347BD">
      <w:pPr>
        <w:spacing w:after="0" w:line="240" w:lineRule="auto"/>
        <w:ind w:left="4860"/>
        <w:jc w:val="center"/>
        <w:rPr>
          <w:rFonts w:ascii="Times New Roman" w:hAnsi="Times New Roman"/>
          <w:iCs/>
          <w:sz w:val="28"/>
          <w:szCs w:val="28"/>
        </w:rPr>
      </w:pPr>
      <w:r w:rsidRPr="006A1250">
        <w:rPr>
          <w:rFonts w:ascii="Times New Roman" w:hAnsi="Times New Roman"/>
          <w:iCs/>
          <w:sz w:val="28"/>
          <w:szCs w:val="28"/>
        </w:rPr>
        <w:t>Ректор Одеського державного</w:t>
      </w:r>
    </w:p>
    <w:p w:rsidR="003347BD" w:rsidRPr="006A1250" w:rsidRDefault="003347BD" w:rsidP="003347BD">
      <w:pPr>
        <w:spacing w:after="0" w:line="240" w:lineRule="auto"/>
        <w:ind w:left="4860"/>
        <w:jc w:val="center"/>
        <w:rPr>
          <w:rFonts w:ascii="Times New Roman" w:hAnsi="Times New Roman"/>
          <w:iCs/>
          <w:sz w:val="28"/>
          <w:szCs w:val="28"/>
        </w:rPr>
      </w:pPr>
      <w:r w:rsidRPr="006A1250">
        <w:rPr>
          <w:rFonts w:ascii="Times New Roman" w:hAnsi="Times New Roman"/>
          <w:iCs/>
          <w:sz w:val="28"/>
          <w:szCs w:val="28"/>
        </w:rPr>
        <w:t>аграрного університету</w:t>
      </w:r>
    </w:p>
    <w:p w:rsidR="003347BD" w:rsidRPr="006A1250" w:rsidRDefault="003347BD" w:rsidP="003347BD">
      <w:pPr>
        <w:spacing w:after="0" w:line="240" w:lineRule="auto"/>
        <w:ind w:left="4860"/>
        <w:jc w:val="center"/>
        <w:rPr>
          <w:rFonts w:ascii="Times New Roman" w:hAnsi="Times New Roman"/>
          <w:iCs/>
          <w:sz w:val="28"/>
          <w:szCs w:val="28"/>
        </w:rPr>
      </w:pPr>
      <w:r w:rsidRPr="006A1250">
        <w:rPr>
          <w:rFonts w:ascii="Times New Roman" w:hAnsi="Times New Roman"/>
          <w:iCs/>
          <w:sz w:val="28"/>
          <w:szCs w:val="28"/>
        </w:rPr>
        <w:t>голова приймальної комісії</w:t>
      </w:r>
    </w:p>
    <w:p w:rsidR="003347BD" w:rsidRPr="006A1250" w:rsidRDefault="003347BD" w:rsidP="003347BD">
      <w:pPr>
        <w:spacing w:after="0" w:line="240" w:lineRule="auto"/>
        <w:ind w:left="4500"/>
        <w:jc w:val="center"/>
        <w:rPr>
          <w:rFonts w:ascii="Times New Roman" w:hAnsi="Times New Roman"/>
          <w:iCs/>
          <w:sz w:val="28"/>
          <w:szCs w:val="28"/>
        </w:rPr>
      </w:pPr>
      <w:r w:rsidRPr="006A1250">
        <w:rPr>
          <w:rFonts w:ascii="Times New Roman" w:hAnsi="Times New Roman"/>
          <w:iCs/>
          <w:sz w:val="28"/>
          <w:szCs w:val="28"/>
        </w:rPr>
        <w:t>професор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6A1250">
        <w:rPr>
          <w:rFonts w:ascii="Times New Roman" w:hAnsi="Times New Roman"/>
          <w:iCs/>
          <w:sz w:val="28"/>
          <w:szCs w:val="28"/>
        </w:rPr>
        <w:t>_____</w:t>
      </w:r>
      <w:r>
        <w:rPr>
          <w:rFonts w:ascii="Times New Roman" w:hAnsi="Times New Roman"/>
          <w:iCs/>
          <w:sz w:val="28"/>
          <w:szCs w:val="28"/>
        </w:rPr>
        <w:t xml:space="preserve">______ </w:t>
      </w:r>
      <w:proofErr w:type="spellStart"/>
      <w:r w:rsidRPr="006A1250">
        <w:rPr>
          <w:rFonts w:ascii="Times New Roman" w:hAnsi="Times New Roman"/>
          <w:iCs/>
          <w:sz w:val="28"/>
          <w:szCs w:val="28"/>
        </w:rPr>
        <w:t>Корлюк</w:t>
      </w:r>
      <w:proofErr w:type="spellEnd"/>
      <w:r w:rsidRPr="006A1250">
        <w:rPr>
          <w:rFonts w:ascii="Times New Roman" w:hAnsi="Times New Roman"/>
          <w:iCs/>
          <w:sz w:val="28"/>
          <w:szCs w:val="28"/>
        </w:rPr>
        <w:t xml:space="preserve"> С.С.</w:t>
      </w:r>
    </w:p>
    <w:p w:rsidR="003347BD" w:rsidRPr="006A1250" w:rsidRDefault="003347BD" w:rsidP="003347BD">
      <w:pPr>
        <w:spacing w:after="0" w:line="240" w:lineRule="auto"/>
        <w:ind w:left="4860"/>
        <w:jc w:val="center"/>
        <w:rPr>
          <w:rFonts w:ascii="Times New Roman" w:hAnsi="Times New Roman"/>
          <w:iCs/>
          <w:sz w:val="28"/>
          <w:szCs w:val="28"/>
        </w:rPr>
      </w:pPr>
      <w:r w:rsidRPr="006A1250">
        <w:rPr>
          <w:rFonts w:ascii="Times New Roman" w:hAnsi="Times New Roman"/>
          <w:iCs/>
          <w:sz w:val="28"/>
          <w:szCs w:val="28"/>
        </w:rPr>
        <w:t>«_____»______________201</w:t>
      </w:r>
      <w:r>
        <w:rPr>
          <w:rFonts w:ascii="Times New Roman" w:hAnsi="Times New Roman"/>
          <w:iCs/>
          <w:sz w:val="28"/>
          <w:szCs w:val="28"/>
        </w:rPr>
        <w:t>7</w:t>
      </w:r>
      <w:r w:rsidRPr="006A1250">
        <w:rPr>
          <w:rFonts w:ascii="Times New Roman" w:hAnsi="Times New Roman"/>
          <w:iCs/>
          <w:sz w:val="28"/>
          <w:szCs w:val="28"/>
        </w:rPr>
        <w:t>р.</w:t>
      </w:r>
    </w:p>
    <w:p w:rsidR="003347BD" w:rsidRDefault="003347BD" w:rsidP="003347BD">
      <w:pPr>
        <w:rPr>
          <w:rFonts w:ascii="Times New Roman" w:hAnsi="Times New Roman"/>
          <w:b/>
          <w:iCs/>
          <w:sz w:val="28"/>
          <w:szCs w:val="28"/>
        </w:rPr>
      </w:pPr>
    </w:p>
    <w:p w:rsidR="003347BD" w:rsidRDefault="003347BD" w:rsidP="003347BD">
      <w:pPr>
        <w:ind w:firstLine="708"/>
        <w:rPr>
          <w:rFonts w:ascii="Times New Roman" w:hAnsi="Times New Roman"/>
          <w:b/>
          <w:iCs/>
          <w:sz w:val="28"/>
          <w:szCs w:val="28"/>
        </w:rPr>
      </w:pPr>
    </w:p>
    <w:p w:rsidR="003347BD" w:rsidRDefault="003347BD" w:rsidP="00616B59">
      <w:pPr>
        <w:ind w:firstLine="708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3347BD" w:rsidRDefault="003347BD" w:rsidP="00616B5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Cs/>
          <w:sz w:val="28"/>
          <w:szCs w:val="28"/>
        </w:rPr>
      </w:pPr>
      <w:r w:rsidRPr="007607AC">
        <w:rPr>
          <w:rFonts w:ascii="Times New Roman" w:hAnsi="Times New Roman"/>
          <w:b/>
          <w:iCs/>
          <w:sz w:val="28"/>
          <w:szCs w:val="28"/>
        </w:rPr>
        <w:t>ПРОГРАМА</w:t>
      </w:r>
    </w:p>
    <w:p w:rsidR="003347BD" w:rsidRPr="00100945" w:rsidRDefault="003347BD" w:rsidP="00616B5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фахових вступних випробувань</w:t>
      </w:r>
    </w:p>
    <w:p w:rsidR="003347BD" w:rsidRPr="00100945" w:rsidRDefault="003347BD" w:rsidP="00616B59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iCs/>
          <w:sz w:val="28"/>
          <w:szCs w:val="28"/>
        </w:rPr>
      </w:pPr>
      <w:r w:rsidRPr="00100945">
        <w:rPr>
          <w:rFonts w:ascii="Times New Roman" w:hAnsi="Times New Roman"/>
          <w:iCs/>
          <w:sz w:val="28"/>
          <w:szCs w:val="28"/>
        </w:rPr>
        <w:t>при вступі на спеціальн</w:t>
      </w:r>
      <w:r w:rsidR="00E53DE6">
        <w:rPr>
          <w:rFonts w:ascii="Times New Roman" w:hAnsi="Times New Roman"/>
          <w:iCs/>
          <w:sz w:val="28"/>
          <w:szCs w:val="28"/>
        </w:rPr>
        <w:t>ість</w:t>
      </w:r>
      <w:r w:rsidRPr="00100945">
        <w:rPr>
          <w:rFonts w:ascii="Times New Roman" w:hAnsi="Times New Roman"/>
          <w:iCs/>
          <w:sz w:val="28"/>
          <w:szCs w:val="28"/>
        </w:rPr>
        <w:t xml:space="preserve"> 211 «Ветеринарна медицина»</w:t>
      </w:r>
    </w:p>
    <w:p w:rsidR="003347BD" w:rsidRPr="00100945" w:rsidRDefault="003347BD" w:rsidP="00616B59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iCs/>
          <w:sz w:val="28"/>
          <w:szCs w:val="28"/>
        </w:rPr>
      </w:pPr>
      <w:r w:rsidRPr="00100945">
        <w:rPr>
          <w:rFonts w:ascii="Times New Roman" w:hAnsi="Times New Roman"/>
          <w:iCs/>
          <w:sz w:val="28"/>
          <w:szCs w:val="28"/>
        </w:rPr>
        <w:t>здобувачів вищої освіти ступен</w:t>
      </w:r>
      <w:r>
        <w:rPr>
          <w:rFonts w:ascii="Times New Roman" w:hAnsi="Times New Roman"/>
          <w:iCs/>
          <w:sz w:val="28"/>
          <w:szCs w:val="28"/>
        </w:rPr>
        <w:t>я</w:t>
      </w:r>
      <w:r w:rsidRPr="00100945">
        <w:rPr>
          <w:rFonts w:ascii="Times New Roman" w:hAnsi="Times New Roman"/>
          <w:iCs/>
          <w:sz w:val="28"/>
          <w:szCs w:val="28"/>
        </w:rPr>
        <w:t xml:space="preserve"> «</w:t>
      </w:r>
      <w:r>
        <w:rPr>
          <w:rFonts w:ascii="Times New Roman" w:hAnsi="Times New Roman"/>
          <w:iCs/>
          <w:sz w:val="28"/>
          <w:szCs w:val="28"/>
        </w:rPr>
        <w:t>магістр</w:t>
      </w:r>
      <w:r w:rsidRPr="00100945">
        <w:rPr>
          <w:rFonts w:ascii="Times New Roman" w:hAnsi="Times New Roman"/>
          <w:iCs/>
          <w:sz w:val="28"/>
          <w:szCs w:val="28"/>
        </w:rPr>
        <w:t>»</w:t>
      </w:r>
    </w:p>
    <w:p w:rsidR="003347BD" w:rsidRPr="00100945" w:rsidRDefault="003347BD" w:rsidP="00616B59">
      <w:pPr>
        <w:tabs>
          <w:tab w:val="center" w:pos="5032"/>
          <w:tab w:val="right" w:pos="935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на базі ступеня «бакалавр» і </w:t>
      </w:r>
      <w:r w:rsidRPr="00100945">
        <w:rPr>
          <w:rFonts w:ascii="Times New Roman" w:hAnsi="Times New Roman"/>
          <w:iCs/>
          <w:sz w:val="28"/>
          <w:szCs w:val="28"/>
        </w:rPr>
        <w:t>освітньо-кваліфікаційного рівня</w:t>
      </w:r>
      <w:r>
        <w:rPr>
          <w:rFonts w:ascii="Times New Roman" w:hAnsi="Times New Roman"/>
          <w:iCs/>
          <w:sz w:val="28"/>
          <w:szCs w:val="28"/>
        </w:rPr>
        <w:t xml:space="preserve"> «спеціаліст»</w:t>
      </w:r>
    </w:p>
    <w:p w:rsidR="003347BD" w:rsidRPr="00100945" w:rsidRDefault="003347BD" w:rsidP="00616B59">
      <w:pPr>
        <w:tabs>
          <w:tab w:val="left" w:pos="3135"/>
        </w:tabs>
        <w:spacing w:after="0"/>
        <w:jc w:val="center"/>
        <w:rPr>
          <w:rFonts w:ascii="Times New Roman" w:hAnsi="Times New Roman"/>
          <w:iCs/>
          <w:sz w:val="28"/>
          <w:szCs w:val="28"/>
        </w:rPr>
      </w:pPr>
    </w:p>
    <w:p w:rsidR="003347BD" w:rsidRDefault="003347BD" w:rsidP="003347BD">
      <w:pPr>
        <w:tabs>
          <w:tab w:val="left" w:pos="3135"/>
        </w:tabs>
        <w:spacing w:after="0" w:line="240" w:lineRule="auto"/>
        <w:jc w:val="center"/>
        <w:rPr>
          <w:rFonts w:ascii="Times New Roman" w:hAnsi="Times New Roman"/>
          <w:iCs/>
          <w:sz w:val="24"/>
          <w:szCs w:val="24"/>
        </w:rPr>
      </w:pPr>
    </w:p>
    <w:p w:rsidR="003347BD" w:rsidRDefault="003347BD" w:rsidP="003347BD">
      <w:pPr>
        <w:tabs>
          <w:tab w:val="left" w:pos="3135"/>
        </w:tabs>
        <w:spacing w:after="0" w:line="240" w:lineRule="auto"/>
        <w:jc w:val="center"/>
        <w:rPr>
          <w:rFonts w:ascii="Times New Roman" w:hAnsi="Times New Roman"/>
          <w:iCs/>
          <w:sz w:val="24"/>
          <w:szCs w:val="24"/>
        </w:rPr>
      </w:pPr>
    </w:p>
    <w:p w:rsidR="003347BD" w:rsidRDefault="003347BD" w:rsidP="003347BD">
      <w:pPr>
        <w:tabs>
          <w:tab w:val="left" w:pos="3135"/>
        </w:tabs>
        <w:spacing w:after="0" w:line="240" w:lineRule="auto"/>
        <w:jc w:val="center"/>
        <w:rPr>
          <w:rFonts w:ascii="Times New Roman" w:hAnsi="Times New Roman"/>
          <w:iCs/>
          <w:sz w:val="24"/>
          <w:szCs w:val="24"/>
        </w:rPr>
      </w:pPr>
    </w:p>
    <w:p w:rsidR="003347BD" w:rsidRDefault="003347BD" w:rsidP="003347BD">
      <w:pPr>
        <w:tabs>
          <w:tab w:val="left" w:pos="3135"/>
        </w:tabs>
        <w:spacing w:after="0" w:line="240" w:lineRule="auto"/>
        <w:jc w:val="center"/>
        <w:rPr>
          <w:rFonts w:ascii="Times New Roman" w:hAnsi="Times New Roman"/>
          <w:iCs/>
          <w:sz w:val="24"/>
          <w:szCs w:val="24"/>
        </w:rPr>
      </w:pPr>
    </w:p>
    <w:p w:rsidR="003347BD" w:rsidRDefault="003347BD" w:rsidP="003347BD">
      <w:pPr>
        <w:tabs>
          <w:tab w:val="left" w:pos="3135"/>
        </w:tabs>
        <w:spacing w:after="0" w:line="240" w:lineRule="auto"/>
        <w:rPr>
          <w:rFonts w:ascii="Times New Roman" w:hAnsi="Times New Roman"/>
          <w:iCs/>
          <w:sz w:val="28"/>
          <w:szCs w:val="28"/>
        </w:rPr>
      </w:pPr>
    </w:p>
    <w:p w:rsidR="003347BD" w:rsidRDefault="003347BD" w:rsidP="003347BD">
      <w:pPr>
        <w:tabs>
          <w:tab w:val="left" w:pos="3135"/>
        </w:tabs>
        <w:spacing w:after="0" w:line="240" w:lineRule="auto"/>
        <w:rPr>
          <w:rFonts w:ascii="Times New Roman" w:hAnsi="Times New Roman"/>
          <w:iCs/>
          <w:sz w:val="28"/>
          <w:szCs w:val="28"/>
        </w:rPr>
      </w:pPr>
    </w:p>
    <w:p w:rsidR="003347BD" w:rsidRDefault="003347BD" w:rsidP="003347BD">
      <w:pPr>
        <w:tabs>
          <w:tab w:val="left" w:pos="3135"/>
        </w:tabs>
        <w:spacing w:after="0" w:line="240" w:lineRule="auto"/>
        <w:rPr>
          <w:rFonts w:ascii="Times New Roman" w:hAnsi="Times New Roman"/>
          <w:iCs/>
          <w:sz w:val="28"/>
          <w:szCs w:val="28"/>
        </w:rPr>
      </w:pPr>
    </w:p>
    <w:p w:rsidR="003347BD" w:rsidRDefault="003347BD" w:rsidP="003347BD">
      <w:pPr>
        <w:tabs>
          <w:tab w:val="left" w:pos="3135"/>
        </w:tabs>
        <w:spacing w:after="0" w:line="240" w:lineRule="auto"/>
        <w:rPr>
          <w:rFonts w:ascii="Times New Roman" w:hAnsi="Times New Roman"/>
          <w:iCs/>
          <w:sz w:val="28"/>
          <w:szCs w:val="28"/>
        </w:rPr>
      </w:pPr>
    </w:p>
    <w:p w:rsidR="003347BD" w:rsidRDefault="003347BD" w:rsidP="003347BD">
      <w:pPr>
        <w:tabs>
          <w:tab w:val="left" w:pos="3135"/>
        </w:tabs>
        <w:spacing w:after="0" w:line="240" w:lineRule="auto"/>
        <w:rPr>
          <w:rFonts w:ascii="Times New Roman" w:hAnsi="Times New Roman"/>
          <w:iCs/>
          <w:sz w:val="28"/>
          <w:szCs w:val="28"/>
        </w:rPr>
      </w:pPr>
    </w:p>
    <w:p w:rsidR="003347BD" w:rsidRDefault="003347BD" w:rsidP="003347BD">
      <w:pPr>
        <w:tabs>
          <w:tab w:val="left" w:pos="3135"/>
        </w:tabs>
        <w:spacing w:after="0" w:line="240" w:lineRule="auto"/>
        <w:rPr>
          <w:rFonts w:ascii="Times New Roman" w:hAnsi="Times New Roman"/>
          <w:iCs/>
          <w:sz w:val="28"/>
          <w:szCs w:val="28"/>
        </w:rPr>
      </w:pPr>
    </w:p>
    <w:p w:rsidR="003347BD" w:rsidRDefault="003347BD" w:rsidP="003347BD">
      <w:pPr>
        <w:tabs>
          <w:tab w:val="left" w:pos="3135"/>
        </w:tabs>
        <w:spacing w:after="0" w:line="240" w:lineRule="auto"/>
        <w:rPr>
          <w:rFonts w:ascii="Times New Roman" w:hAnsi="Times New Roman"/>
          <w:iCs/>
          <w:sz w:val="28"/>
          <w:szCs w:val="28"/>
        </w:rPr>
      </w:pPr>
    </w:p>
    <w:p w:rsidR="003347BD" w:rsidRDefault="003347BD" w:rsidP="003347BD">
      <w:pPr>
        <w:tabs>
          <w:tab w:val="left" w:pos="3135"/>
        </w:tabs>
        <w:spacing w:after="0" w:line="240" w:lineRule="auto"/>
        <w:rPr>
          <w:rFonts w:ascii="Times New Roman" w:hAnsi="Times New Roman"/>
          <w:iCs/>
          <w:sz w:val="28"/>
          <w:szCs w:val="28"/>
        </w:rPr>
      </w:pPr>
    </w:p>
    <w:p w:rsidR="003347BD" w:rsidRDefault="003347BD" w:rsidP="003347BD">
      <w:pPr>
        <w:tabs>
          <w:tab w:val="left" w:pos="3135"/>
        </w:tabs>
        <w:spacing w:after="0" w:line="240" w:lineRule="auto"/>
        <w:rPr>
          <w:rFonts w:ascii="Times New Roman" w:hAnsi="Times New Roman"/>
          <w:iCs/>
          <w:sz w:val="28"/>
          <w:szCs w:val="28"/>
        </w:rPr>
      </w:pPr>
    </w:p>
    <w:p w:rsidR="003347BD" w:rsidRPr="00AB007F" w:rsidRDefault="003347BD" w:rsidP="003347BD">
      <w:pPr>
        <w:tabs>
          <w:tab w:val="left" w:pos="3135"/>
        </w:tabs>
        <w:spacing w:after="0" w:line="240" w:lineRule="auto"/>
        <w:rPr>
          <w:rFonts w:ascii="Times New Roman" w:hAnsi="Times New Roman"/>
          <w:iCs/>
          <w:sz w:val="28"/>
          <w:szCs w:val="28"/>
        </w:rPr>
      </w:pPr>
      <w:r w:rsidRPr="00AB007F">
        <w:rPr>
          <w:rFonts w:ascii="Times New Roman" w:hAnsi="Times New Roman"/>
          <w:iCs/>
          <w:sz w:val="28"/>
          <w:szCs w:val="28"/>
        </w:rPr>
        <w:t>Розглянуто і схвалено вченою радою</w:t>
      </w:r>
    </w:p>
    <w:p w:rsidR="003347BD" w:rsidRPr="00AB007F" w:rsidRDefault="003347BD" w:rsidP="003347BD">
      <w:pPr>
        <w:tabs>
          <w:tab w:val="left" w:pos="3135"/>
        </w:tabs>
        <w:spacing w:after="0" w:line="240" w:lineRule="auto"/>
        <w:rPr>
          <w:rFonts w:ascii="Times New Roman" w:hAnsi="Times New Roman"/>
          <w:iCs/>
          <w:sz w:val="28"/>
          <w:szCs w:val="28"/>
        </w:rPr>
      </w:pPr>
      <w:r w:rsidRPr="00AB007F">
        <w:rPr>
          <w:rFonts w:ascii="Times New Roman" w:hAnsi="Times New Roman"/>
          <w:iCs/>
          <w:sz w:val="28"/>
          <w:szCs w:val="28"/>
        </w:rPr>
        <w:t>факультету ветеринарної медицини</w:t>
      </w:r>
      <w:r w:rsidR="0026171B">
        <w:rPr>
          <w:rFonts w:ascii="Times New Roman" w:hAnsi="Times New Roman"/>
          <w:iCs/>
          <w:sz w:val="28"/>
          <w:szCs w:val="28"/>
        </w:rPr>
        <w:t xml:space="preserve"> та БТ</w:t>
      </w:r>
    </w:p>
    <w:p w:rsidR="003347BD" w:rsidRPr="00AB007F" w:rsidRDefault="003347BD" w:rsidP="003347BD">
      <w:pPr>
        <w:tabs>
          <w:tab w:val="left" w:pos="3135"/>
        </w:tabs>
        <w:spacing w:after="0" w:line="240" w:lineRule="auto"/>
        <w:rPr>
          <w:rFonts w:ascii="Times New Roman" w:hAnsi="Times New Roman"/>
          <w:iCs/>
          <w:sz w:val="28"/>
          <w:szCs w:val="28"/>
        </w:rPr>
      </w:pPr>
      <w:r w:rsidRPr="00AB007F">
        <w:rPr>
          <w:rFonts w:ascii="Times New Roman" w:hAnsi="Times New Roman"/>
          <w:iCs/>
          <w:sz w:val="28"/>
          <w:szCs w:val="28"/>
        </w:rPr>
        <w:t>протокол № ___ від _________201</w:t>
      </w:r>
      <w:r>
        <w:rPr>
          <w:rFonts w:ascii="Times New Roman" w:hAnsi="Times New Roman"/>
          <w:iCs/>
          <w:sz w:val="28"/>
          <w:szCs w:val="28"/>
        </w:rPr>
        <w:t>7</w:t>
      </w:r>
      <w:r w:rsidRPr="00AB007F">
        <w:rPr>
          <w:rFonts w:ascii="Times New Roman" w:hAnsi="Times New Roman"/>
          <w:iCs/>
          <w:sz w:val="28"/>
          <w:szCs w:val="28"/>
        </w:rPr>
        <w:t>р</w:t>
      </w:r>
    </w:p>
    <w:p w:rsidR="003347BD" w:rsidRPr="00AB007F" w:rsidRDefault="003347BD" w:rsidP="003347BD">
      <w:pPr>
        <w:tabs>
          <w:tab w:val="left" w:pos="3135"/>
        </w:tabs>
        <w:spacing w:after="0" w:line="240" w:lineRule="auto"/>
        <w:rPr>
          <w:rFonts w:ascii="Times New Roman" w:hAnsi="Times New Roman"/>
          <w:iCs/>
          <w:sz w:val="28"/>
          <w:szCs w:val="28"/>
        </w:rPr>
      </w:pPr>
      <w:r w:rsidRPr="00AB007F">
        <w:rPr>
          <w:rFonts w:ascii="Times New Roman" w:hAnsi="Times New Roman"/>
          <w:iCs/>
          <w:sz w:val="28"/>
          <w:szCs w:val="28"/>
        </w:rPr>
        <w:t>Голова вченої ради факультету</w:t>
      </w:r>
      <w:r w:rsidRPr="00AB007F">
        <w:rPr>
          <w:rFonts w:ascii="Times New Roman" w:hAnsi="Times New Roman"/>
          <w:iCs/>
          <w:sz w:val="28"/>
          <w:szCs w:val="28"/>
        </w:rPr>
        <w:tab/>
      </w:r>
      <w:r w:rsidRPr="00AB007F">
        <w:rPr>
          <w:rFonts w:ascii="Times New Roman" w:hAnsi="Times New Roman"/>
          <w:iCs/>
          <w:sz w:val="28"/>
          <w:szCs w:val="28"/>
        </w:rPr>
        <w:tab/>
      </w:r>
      <w:r w:rsidRPr="00AB007F">
        <w:rPr>
          <w:rFonts w:ascii="Times New Roman" w:hAnsi="Times New Roman"/>
          <w:iCs/>
          <w:sz w:val="28"/>
          <w:szCs w:val="28"/>
        </w:rPr>
        <w:tab/>
      </w:r>
      <w:r w:rsidRPr="00AB007F">
        <w:rPr>
          <w:rFonts w:ascii="Times New Roman" w:hAnsi="Times New Roman"/>
          <w:iCs/>
          <w:sz w:val="28"/>
          <w:szCs w:val="28"/>
        </w:rPr>
        <w:tab/>
      </w:r>
      <w:r w:rsidRPr="00AB007F">
        <w:rPr>
          <w:rFonts w:ascii="Times New Roman" w:hAnsi="Times New Roman"/>
          <w:iCs/>
          <w:sz w:val="28"/>
          <w:szCs w:val="28"/>
        </w:rPr>
        <w:tab/>
      </w:r>
      <w:r>
        <w:rPr>
          <w:rFonts w:ascii="Times New Roman" w:hAnsi="Times New Roman"/>
          <w:iCs/>
          <w:sz w:val="28"/>
          <w:szCs w:val="28"/>
        </w:rPr>
        <w:t>Т. Д. Пушкар</w:t>
      </w:r>
    </w:p>
    <w:p w:rsidR="003347BD" w:rsidRDefault="003347BD" w:rsidP="003347BD">
      <w:pPr>
        <w:tabs>
          <w:tab w:val="left" w:pos="3135"/>
        </w:tabs>
        <w:spacing w:after="0" w:line="240" w:lineRule="auto"/>
        <w:jc w:val="center"/>
        <w:rPr>
          <w:rFonts w:ascii="Times New Roman" w:hAnsi="Times New Roman"/>
          <w:iCs/>
          <w:sz w:val="24"/>
          <w:szCs w:val="24"/>
        </w:rPr>
      </w:pPr>
    </w:p>
    <w:p w:rsidR="003347BD" w:rsidRDefault="003347BD" w:rsidP="003347BD">
      <w:pPr>
        <w:tabs>
          <w:tab w:val="left" w:pos="3135"/>
        </w:tabs>
        <w:spacing w:after="0" w:line="240" w:lineRule="auto"/>
        <w:jc w:val="center"/>
        <w:rPr>
          <w:rFonts w:ascii="Times New Roman" w:hAnsi="Times New Roman"/>
          <w:iCs/>
          <w:sz w:val="24"/>
          <w:szCs w:val="24"/>
        </w:rPr>
      </w:pPr>
    </w:p>
    <w:p w:rsidR="003347BD" w:rsidRDefault="003347BD" w:rsidP="003347BD">
      <w:pPr>
        <w:tabs>
          <w:tab w:val="center" w:pos="4677"/>
          <w:tab w:val="left" w:pos="6180"/>
        </w:tabs>
        <w:spacing w:after="0" w:line="360" w:lineRule="auto"/>
        <w:jc w:val="center"/>
        <w:rPr>
          <w:rFonts w:ascii="Times New Roman" w:hAnsi="Times New Roman"/>
          <w:iCs/>
          <w:sz w:val="24"/>
          <w:szCs w:val="24"/>
        </w:rPr>
      </w:pPr>
    </w:p>
    <w:p w:rsidR="003347BD" w:rsidRDefault="003347BD" w:rsidP="003347BD">
      <w:pPr>
        <w:tabs>
          <w:tab w:val="center" w:pos="4677"/>
          <w:tab w:val="left" w:pos="6180"/>
        </w:tabs>
        <w:spacing w:after="0" w:line="360" w:lineRule="auto"/>
        <w:jc w:val="center"/>
        <w:rPr>
          <w:rFonts w:ascii="Times New Roman" w:hAnsi="Times New Roman"/>
          <w:iCs/>
          <w:sz w:val="24"/>
          <w:szCs w:val="24"/>
        </w:rPr>
      </w:pPr>
    </w:p>
    <w:p w:rsidR="00616B59" w:rsidRDefault="003347BD" w:rsidP="00616B59">
      <w:pPr>
        <w:tabs>
          <w:tab w:val="center" w:pos="4677"/>
          <w:tab w:val="left" w:pos="6180"/>
        </w:tabs>
        <w:spacing w:before="240" w:after="0"/>
        <w:jc w:val="center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Одеса 2017</w:t>
      </w:r>
      <w:r>
        <w:rPr>
          <w:rFonts w:ascii="Times New Roman" w:hAnsi="Times New Roman"/>
          <w:b/>
          <w:iCs/>
          <w:sz w:val="28"/>
          <w:szCs w:val="28"/>
        </w:rPr>
        <w:br w:type="page"/>
      </w:r>
    </w:p>
    <w:p w:rsidR="00616B59" w:rsidRDefault="00616B59" w:rsidP="00616B59">
      <w:pPr>
        <w:tabs>
          <w:tab w:val="center" w:pos="4677"/>
          <w:tab w:val="left" w:pos="6180"/>
        </w:tabs>
        <w:spacing w:before="240" w:after="0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3347BD" w:rsidRPr="008D46FB" w:rsidRDefault="003347BD" w:rsidP="00616B59">
      <w:pPr>
        <w:tabs>
          <w:tab w:val="center" w:pos="4677"/>
          <w:tab w:val="left" w:pos="6180"/>
        </w:tabs>
        <w:spacing w:before="240" w:after="0"/>
        <w:jc w:val="center"/>
        <w:rPr>
          <w:rFonts w:ascii="Times New Roman" w:hAnsi="Times New Roman"/>
          <w:b/>
          <w:iCs/>
          <w:sz w:val="28"/>
          <w:szCs w:val="28"/>
        </w:rPr>
      </w:pPr>
      <w:r w:rsidRPr="008D46FB">
        <w:rPr>
          <w:rFonts w:ascii="Times New Roman" w:hAnsi="Times New Roman"/>
          <w:b/>
          <w:iCs/>
          <w:sz w:val="28"/>
          <w:szCs w:val="28"/>
        </w:rPr>
        <w:t xml:space="preserve">ПРОГРАМА </w:t>
      </w:r>
      <w:r>
        <w:rPr>
          <w:rFonts w:ascii="Times New Roman" w:hAnsi="Times New Roman"/>
          <w:b/>
          <w:iCs/>
          <w:sz w:val="28"/>
          <w:szCs w:val="28"/>
        </w:rPr>
        <w:t>ФАХОВИХ ВСТУПНИХ ВИПРОБУВАНЬ</w:t>
      </w:r>
    </w:p>
    <w:p w:rsidR="003347BD" w:rsidRDefault="003347BD" w:rsidP="00616B59">
      <w:pPr>
        <w:tabs>
          <w:tab w:val="center" w:pos="5032"/>
          <w:tab w:val="right" w:pos="9355"/>
        </w:tabs>
        <w:autoSpaceDE w:val="0"/>
        <w:autoSpaceDN w:val="0"/>
        <w:adjustRightInd w:val="0"/>
        <w:spacing w:before="240" w:after="0"/>
        <w:jc w:val="both"/>
        <w:rPr>
          <w:rFonts w:ascii="Times New Roman" w:hAnsi="Times New Roman"/>
          <w:iCs/>
          <w:sz w:val="28"/>
          <w:szCs w:val="28"/>
        </w:rPr>
      </w:pPr>
      <w:r w:rsidRPr="00100945">
        <w:rPr>
          <w:rFonts w:ascii="Times New Roman" w:hAnsi="Times New Roman"/>
          <w:iCs/>
          <w:sz w:val="28"/>
          <w:szCs w:val="28"/>
        </w:rPr>
        <w:t>при вступі на спеціальн</w:t>
      </w:r>
      <w:r w:rsidR="008C1E7E">
        <w:rPr>
          <w:rFonts w:ascii="Times New Roman" w:hAnsi="Times New Roman"/>
          <w:iCs/>
          <w:sz w:val="28"/>
          <w:szCs w:val="28"/>
        </w:rPr>
        <w:t>ість</w:t>
      </w:r>
      <w:r w:rsidRPr="00100945">
        <w:rPr>
          <w:rFonts w:ascii="Times New Roman" w:hAnsi="Times New Roman"/>
          <w:iCs/>
          <w:sz w:val="28"/>
          <w:szCs w:val="28"/>
        </w:rPr>
        <w:t xml:space="preserve"> 211 «Ветеринарна медицина»</w:t>
      </w:r>
      <w:r w:rsidR="008C1E7E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100945">
        <w:rPr>
          <w:rFonts w:ascii="Times New Roman" w:hAnsi="Times New Roman"/>
          <w:iCs/>
          <w:sz w:val="28"/>
          <w:szCs w:val="28"/>
        </w:rPr>
        <w:t>здобувачів вищої освіти ступен</w:t>
      </w:r>
      <w:r>
        <w:rPr>
          <w:rFonts w:ascii="Times New Roman" w:hAnsi="Times New Roman"/>
          <w:iCs/>
          <w:sz w:val="28"/>
          <w:szCs w:val="28"/>
        </w:rPr>
        <w:t>я</w:t>
      </w:r>
      <w:r w:rsidRPr="00100945">
        <w:rPr>
          <w:rFonts w:ascii="Times New Roman" w:hAnsi="Times New Roman"/>
          <w:iCs/>
          <w:sz w:val="28"/>
          <w:szCs w:val="28"/>
        </w:rPr>
        <w:t xml:space="preserve"> «</w:t>
      </w:r>
      <w:r>
        <w:rPr>
          <w:rFonts w:ascii="Times New Roman" w:hAnsi="Times New Roman"/>
          <w:iCs/>
          <w:sz w:val="28"/>
          <w:szCs w:val="28"/>
        </w:rPr>
        <w:t>магістр</w:t>
      </w:r>
      <w:r w:rsidRPr="00100945">
        <w:rPr>
          <w:rFonts w:ascii="Times New Roman" w:hAnsi="Times New Roman"/>
          <w:iCs/>
          <w:sz w:val="28"/>
          <w:szCs w:val="28"/>
        </w:rPr>
        <w:t>»</w:t>
      </w:r>
      <w:r>
        <w:rPr>
          <w:rFonts w:ascii="Times New Roman" w:hAnsi="Times New Roman"/>
          <w:iCs/>
          <w:sz w:val="28"/>
          <w:szCs w:val="28"/>
        </w:rPr>
        <w:t xml:space="preserve"> на базі ступеня «бакалавр» і </w:t>
      </w:r>
      <w:r w:rsidRPr="00100945">
        <w:rPr>
          <w:rFonts w:ascii="Times New Roman" w:hAnsi="Times New Roman"/>
          <w:iCs/>
          <w:sz w:val="28"/>
          <w:szCs w:val="28"/>
        </w:rPr>
        <w:t>освітньо-кваліфікаційного рівня</w:t>
      </w:r>
      <w:r>
        <w:rPr>
          <w:rFonts w:ascii="Times New Roman" w:hAnsi="Times New Roman"/>
          <w:iCs/>
          <w:sz w:val="28"/>
          <w:szCs w:val="28"/>
        </w:rPr>
        <w:t xml:space="preserve"> «спеціаліст»</w:t>
      </w:r>
      <w:r w:rsidR="00616B59">
        <w:rPr>
          <w:rFonts w:ascii="Times New Roman" w:hAnsi="Times New Roman"/>
          <w:iCs/>
          <w:sz w:val="28"/>
          <w:szCs w:val="28"/>
        </w:rPr>
        <w:t>.</w:t>
      </w:r>
    </w:p>
    <w:p w:rsidR="00616B59" w:rsidRPr="00100945" w:rsidRDefault="00616B59" w:rsidP="00616B59">
      <w:pPr>
        <w:tabs>
          <w:tab w:val="center" w:pos="5032"/>
          <w:tab w:val="right" w:pos="9355"/>
        </w:tabs>
        <w:autoSpaceDE w:val="0"/>
        <w:autoSpaceDN w:val="0"/>
        <w:adjustRightInd w:val="0"/>
        <w:spacing w:before="240" w:after="0"/>
        <w:jc w:val="both"/>
        <w:rPr>
          <w:rFonts w:ascii="Times New Roman" w:hAnsi="Times New Roman"/>
          <w:iCs/>
          <w:sz w:val="28"/>
          <w:szCs w:val="28"/>
        </w:rPr>
      </w:pPr>
    </w:p>
    <w:p w:rsidR="003347BD" w:rsidRPr="008D46FB" w:rsidRDefault="003347BD" w:rsidP="00616B59">
      <w:pPr>
        <w:spacing w:after="0"/>
        <w:ind w:firstLine="697"/>
        <w:jc w:val="both"/>
        <w:rPr>
          <w:rFonts w:ascii="Verdana" w:hAnsi="Verdana"/>
          <w:sz w:val="28"/>
          <w:szCs w:val="28"/>
          <w:lang w:val="ru-RU" w:eastAsia="ru-RU"/>
        </w:rPr>
      </w:pPr>
      <w:r w:rsidRPr="008D46FB">
        <w:rPr>
          <w:rFonts w:ascii="Times New Roman" w:hAnsi="Times New Roman"/>
          <w:b/>
          <w:bCs/>
          <w:sz w:val="28"/>
          <w:szCs w:val="28"/>
          <w:lang w:eastAsia="ru-RU"/>
        </w:rPr>
        <w:t>1. БАЗОВА ЧАСТИНА ПРОГРАМИ.</w:t>
      </w:r>
    </w:p>
    <w:p w:rsidR="003347BD" w:rsidRPr="008D46FB" w:rsidRDefault="003347BD" w:rsidP="00616B59">
      <w:pPr>
        <w:spacing w:after="0"/>
        <w:ind w:firstLine="697"/>
        <w:jc w:val="both"/>
        <w:rPr>
          <w:rFonts w:ascii="Verdana" w:hAnsi="Verdana"/>
          <w:sz w:val="28"/>
          <w:szCs w:val="28"/>
          <w:lang w:val="ru-RU" w:eastAsia="ru-RU"/>
        </w:rPr>
      </w:pPr>
      <w:r w:rsidRPr="008D46FB">
        <w:rPr>
          <w:rFonts w:ascii="Times New Roman" w:hAnsi="Times New Roman"/>
          <w:sz w:val="28"/>
          <w:szCs w:val="28"/>
          <w:lang w:eastAsia="ru-RU"/>
        </w:rPr>
        <w:t>1.1. Основи технології та гігієна переробки с/г тварин. Первинна переробка ВРХ.</w:t>
      </w:r>
    </w:p>
    <w:p w:rsidR="003347BD" w:rsidRPr="008D46FB" w:rsidRDefault="003347BD" w:rsidP="00616B59">
      <w:pPr>
        <w:spacing w:after="0"/>
        <w:ind w:firstLine="697"/>
        <w:jc w:val="both"/>
        <w:rPr>
          <w:rFonts w:ascii="Verdana" w:hAnsi="Verdana"/>
          <w:sz w:val="28"/>
          <w:szCs w:val="28"/>
          <w:lang w:val="ru-RU" w:eastAsia="ru-RU"/>
        </w:rPr>
      </w:pPr>
      <w:r w:rsidRPr="008D46FB">
        <w:rPr>
          <w:rFonts w:ascii="Times New Roman" w:hAnsi="Times New Roman"/>
          <w:sz w:val="28"/>
          <w:szCs w:val="28"/>
          <w:lang w:eastAsia="ru-RU"/>
        </w:rPr>
        <w:t>Основи технології та первинної переробки свиней, ДРХ, птиці та забійні виходи м’яса та м’ясопродуктів.</w:t>
      </w:r>
    </w:p>
    <w:p w:rsidR="003347BD" w:rsidRPr="008D46FB" w:rsidRDefault="003347BD" w:rsidP="00616B59">
      <w:pPr>
        <w:spacing w:after="0"/>
        <w:ind w:firstLine="697"/>
        <w:jc w:val="both"/>
        <w:rPr>
          <w:rFonts w:ascii="Verdana" w:hAnsi="Verdana"/>
          <w:sz w:val="28"/>
          <w:szCs w:val="28"/>
          <w:lang w:val="ru-RU" w:eastAsia="ru-RU"/>
        </w:rPr>
      </w:pPr>
      <w:r w:rsidRPr="008D46FB">
        <w:rPr>
          <w:rFonts w:ascii="Times New Roman" w:hAnsi="Times New Roman"/>
          <w:sz w:val="28"/>
          <w:szCs w:val="28"/>
          <w:lang w:eastAsia="ru-RU"/>
        </w:rPr>
        <w:t>Ветсанекспертиза м’яса і м’ясопродуктів при харчових токсикоінфекціях та інвазійних захворюваннях.</w:t>
      </w:r>
    </w:p>
    <w:p w:rsidR="003347BD" w:rsidRPr="008D46FB" w:rsidRDefault="003347BD" w:rsidP="00616B59">
      <w:pPr>
        <w:spacing w:after="0"/>
        <w:ind w:firstLine="697"/>
        <w:jc w:val="both"/>
        <w:rPr>
          <w:rFonts w:ascii="Verdana" w:hAnsi="Verdana"/>
          <w:sz w:val="28"/>
          <w:szCs w:val="28"/>
          <w:lang w:val="ru-RU" w:eastAsia="ru-RU"/>
        </w:rPr>
      </w:pPr>
      <w:r w:rsidRPr="008D46FB">
        <w:rPr>
          <w:rFonts w:ascii="Times New Roman" w:hAnsi="Times New Roman"/>
          <w:sz w:val="28"/>
          <w:szCs w:val="28"/>
          <w:lang w:eastAsia="ru-RU"/>
        </w:rPr>
        <w:t>Зміни м’яса с/г тварин при зберіганні.</w:t>
      </w:r>
    </w:p>
    <w:p w:rsidR="003347BD" w:rsidRPr="008D46FB" w:rsidRDefault="003347BD" w:rsidP="00616B59">
      <w:pPr>
        <w:spacing w:after="0"/>
        <w:ind w:firstLine="697"/>
        <w:jc w:val="both"/>
        <w:rPr>
          <w:rFonts w:ascii="Verdana" w:hAnsi="Verdana"/>
          <w:sz w:val="28"/>
          <w:szCs w:val="28"/>
          <w:lang w:val="ru-RU" w:eastAsia="ru-RU"/>
        </w:rPr>
      </w:pPr>
      <w:r w:rsidRPr="008D46FB">
        <w:rPr>
          <w:rFonts w:ascii="Times New Roman" w:hAnsi="Times New Roman"/>
          <w:sz w:val="28"/>
          <w:szCs w:val="28"/>
          <w:lang w:eastAsia="ru-RU"/>
        </w:rPr>
        <w:t>Ветсанекспертиза туш і органів с/г тварин при інфекційних захворюваннях.</w:t>
      </w:r>
    </w:p>
    <w:p w:rsidR="003347BD" w:rsidRPr="008D46FB" w:rsidRDefault="003347BD" w:rsidP="00616B59">
      <w:pPr>
        <w:spacing w:after="0"/>
        <w:ind w:firstLine="697"/>
        <w:jc w:val="both"/>
        <w:rPr>
          <w:rFonts w:ascii="Verdana" w:hAnsi="Verdana"/>
          <w:sz w:val="28"/>
          <w:szCs w:val="28"/>
          <w:lang w:val="ru-RU" w:eastAsia="ru-RU"/>
        </w:rPr>
      </w:pPr>
      <w:r w:rsidRPr="008D46FB">
        <w:rPr>
          <w:rFonts w:ascii="Times New Roman" w:hAnsi="Times New Roman"/>
          <w:sz w:val="28"/>
          <w:szCs w:val="28"/>
          <w:lang w:eastAsia="ru-RU"/>
        </w:rPr>
        <w:t>Харчові токсикоінфекції і токсикози та їх профілактика.</w:t>
      </w:r>
    </w:p>
    <w:p w:rsidR="003347BD" w:rsidRPr="008D46FB" w:rsidRDefault="003347BD" w:rsidP="00616B59">
      <w:pPr>
        <w:spacing w:after="0"/>
        <w:ind w:firstLine="697"/>
        <w:jc w:val="both"/>
        <w:rPr>
          <w:rFonts w:ascii="Verdana" w:hAnsi="Verdana"/>
          <w:sz w:val="28"/>
          <w:szCs w:val="28"/>
          <w:lang w:val="ru-RU" w:eastAsia="ru-RU"/>
        </w:rPr>
      </w:pPr>
      <w:r w:rsidRPr="008D46FB">
        <w:rPr>
          <w:rFonts w:ascii="Times New Roman" w:hAnsi="Times New Roman"/>
          <w:sz w:val="28"/>
          <w:szCs w:val="28"/>
          <w:lang w:eastAsia="ru-RU"/>
        </w:rPr>
        <w:t>Ветсанекспертиза меду.</w:t>
      </w:r>
    </w:p>
    <w:p w:rsidR="003347BD" w:rsidRPr="008D46FB" w:rsidRDefault="003347BD" w:rsidP="00616B59">
      <w:pPr>
        <w:tabs>
          <w:tab w:val="left" w:pos="4395"/>
        </w:tabs>
        <w:spacing w:after="0"/>
        <w:ind w:firstLine="697"/>
        <w:jc w:val="both"/>
        <w:rPr>
          <w:rFonts w:ascii="Verdana" w:hAnsi="Verdana"/>
          <w:sz w:val="28"/>
          <w:szCs w:val="28"/>
          <w:lang w:val="ru-RU" w:eastAsia="ru-RU"/>
        </w:rPr>
      </w:pPr>
      <w:r w:rsidRPr="008D46FB">
        <w:rPr>
          <w:rFonts w:ascii="Times New Roman" w:hAnsi="Times New Roman"/>
          <w:sz w:val="28"/>
          <w:szCs w:val="28"/>
          <w:lang w:eastAsia="ru-RU"/>
        </w:rPr>
        <w:t>Ветсанекспертиза яєць.</w:t>
      </w:r>
    </w:p>
    <w:p w:rsidR="003347BD" w:rsidRPr="008D46FB" w:rsidRDefault="003347BD" w:rsidP="00616B59">
      <w:pPr>
        <w:spacing w:after="0"/>
        <w:ind w:firstLine="697"/>
        <w:jc w:val="both"/>
        <w:rPr>
          <w:rFonts w:ascii="Verdana" w:hAnsi="Verdana"/>
          <w:sz w:val="28"/>
          <w:szCs w:val="28"/>
          <w:lang w:val="ru-RU" w:eastAsia="ru-RU"/>
        </w:rPr>
      </w:pPr>
      <w:r w:rsidRPr="008D46FB">
        <w:rPr>
          <w:rFonts w:ascii="Times New Roman" w:hAnsi="Times New Roman"/>
          <w:sz w:val="28"/>
          <w:szCs w:val="28"/>
          <w:lang w:eastAsia="ru-RU"/>
        </w:rPr>
        <w:t>Ветсанекспертиза риби.</w:t>
      </w:r>
    </w:p>
    <w:p w:rsidR="003347BD" w:rsidRPr="008D46FB" w:rsidRDefault="003347BD" w:rsidP="00616B59">
      <w:pPr>
        <w:spacing w:after="0"/>
        <w:ind w:firstLine="697"/>
        <w:jc w:val="both"/>
        <w:rPr>
          <w:rFonts w:ascii="Verdana" w:hAnsi="Verdana"/>
          <w:sz w:val="28"/>
          <w:szCs w:val="28"/>
          <w:lang w:val="ru-RU" w:eastAsia="ru-RU"/>
        </w:rPr>
      </w:pPr>
      <w:r w:rsidRPr="008D46FB">
        <w:rPr>
          <w:rFonts w:ascii="Times New Roman" w:hAnsi="Times New Roman"/>
          <w:sz w:val="28"/>
          <w:szCs w:val="28"/>
          <w:lang w:eastAsia="ru-RU"/>
        </w:rPr>
        <w:t>Технологія м’яса та м’ясопродуктів високими температурами.</w:t>
      </w:r>
    </w:p>
    <w:p w:rsidR="003347BD" w:rsidRPr="008D46FB" w:rsidRDefault="003347BD" w:rsidP="00616B59">
      <w:pPr>
        <w:spacing w:after="0"/>
        <w:ind w:firstLine="697"/>
        <w:jc w:val="both"/>
        <w:rPr>
          <w:rFonts w:ascii="Verdana" w:hAnsi="Verdana"/>
          <w:sz w:val="28"/>
          <w:szCs w:val="28"/>
          <w:lang w:val="ru-RU" w:eastAsia="ru-RU"/>
        </w:rPr>
      </w:pPr>
      <w:r w:rsidRPr="008D46FB">
        <w:rPr>
          <w:rFonts w:ascii="Times New Roman" w:hAnsi="Times New Roman"/>
          <w:sz w:val="28"/>
          <w:szCs w:val="28"/>
          <w:lang w:eastAsia="ru-RU"/>
        </w:rPr>
        <w:t>Технологія і гігієна консервування м’яса високими температурами.</w:t>
      </w:r>
    </w:p>
    <w:p w:rsidR="003347BD" w:rsidRPr="008D46FB" w:rsidRDefault="003347BD" w:rsidP="00616B59">
      <w:pPr>
        <w:spacing w:after="0"/>
        <w:ind w:firstLine="697"/>
        <w:jc w:val="both"/>
        <w:rPr>
          <w:rFonts w:ascii="Verdana" w:hAnsi="Verdana"/>
          <w:sz w:val="28"/>
          <w:szCs w:val="28"/>
          <w:lang w:val="ru-RU" w:eastAsia="ru-RU"/>
        </w:rPr>
      </w:pPr>
      <w:r w:rsidRPr="008D46FB">
        <w:rPr>
          <w:rFonts w:ascii="Times New Roman" w:hAnsi="Times New Roman"/>
          <w:sz w:val="28"/>
          <w:szCs w:val="28"/>
          <w:lang w:eastAsia="ru-RU"/>
        </w:rPr>
        <w:t>Основи ветсанекспертизи молока і молочних продуктів.</w:t>
      </w:r>
    </w:p>
    <w:p w:rsidR="003347BD" w:rsidRDefault="003347BD" w:rsidP="00616B59">
      <w:pPr>
        <w:spacing w:after="0"/>
        <w:ind w:firstLine="69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46FB">
        <w:rPr>
          <w:rFonts w:ascii="Times New Roman" w:hAnsi="Times New Roman"/>
          <w:sz w:val="28"/>
          <w:szCs w:val="28"/>
          <w:lang w:eastAsia="ru-RU"/>
        </w:rPr>
        <w:t>1.2. Морфологічна структура і фізіологічна функція органів статевої системи самок і самців. Статевий (</w:t>
      </w:r>
      <w:proofErr w:type="spellStart"/>
      <w:r w:rsidRPr="008D46FB">
        <w:rPr>
          <w:rFonts w:ascii="Times New Roman" w:hAnsi="Times New Roman"/>
          <w:sz w:val="28"/>
          <w:szCs w:val="28"/>
          <w:lang w:eastAsia="ru-RU"/>
        </w:rPr>
        <w:t>естральний</w:t>
      </w:r>
      <w:proofErr w:type="spellEnd"/>
      <w:r w:rsidRPr="008D46FB">
        <w:rPr>
          <w:rFonts w:ascii="Times New Roman" w:hAnsi="Times New Roman"/>
          <w:sz w:val="28"/>
          <w:szCs w:val="28"/>
          <w:lang w:eastAsia="ru-RU"/>
        </w:rPr>
        <w:t xml:space="preserve"> цикл). Нейрогуморальна регуляція статевої функції у корів. Значення штучного осіменіння у племінній роботі, створення нових і поліпшення існуючих порід тварин, профілактика деяких форм неплідності та заразних захворювань тварин. Фізіологічні основи і техніка одержання сперми. Фізіологія і біохімія сперми. Оцінювання якості сперми. Технологічна обробка і зберігання сперми. Організація штучного осіменіння самок. Організаційні форми штучного осіменіння сільськогосподарських тварин і птахів.</w:t>
      </w:r>
    </w:p>
    <w:p w:rsidR="003347BD" w:rsidRPr="003F62C0" w:rsidRDefault="003347BD" w:rsidP="00616B59">
      <w:pPr>
        <w:spacing w:after="0"/>
        <w:ind w:firstLine="709"/>
        <w:jc w:val="both"/>
        <w:rPr>
          <w:rFonts w:ascii="Verdana" w:hAnsi="Verdana"/>
          <w:sz w:val="28"/>
          <w:szCs w:val="28"/>
          <w:lang w:eastAsia="ru-RU"/>
        </w:rPr>
      </w:pPr>
      <w:r w:rsidRPr="003F62C0">
        <w:rPr>
          <w:rFonts w:ascii="Times New Roman" w:hAnsi="Times New Roman"/>
          <w:sz w:val="28"/>
          <w:szCs w:val="28"/>
          <w:lang w:eastAsia="ru-RU"/>
        </w:rPr>
        <w:t>Динаміка процесу запліднення. Розвиток ембріона у сільськогосподарських тварин. Вимоги до відбору донорів і реципієнтів</w:t>
      </w:r>
    </w:p>
    <w:p w:rsidR="003347BD" w:rsidRPr="003F62C0" w:rsidRDefault="003347BD" w:rsidP="00616B59">
      <w:pPr>
        <w:spacing w:after="0"/>
        <w:ind w:firstLine="709"/>
        <w:jc w:val="both"/>
        <w:rPr>
          <w:rFonts w:ascii="Verdana" w:hAnsi="Verdana"/>
          <w:sz w:val="28"/>
          <w:szCs w:val="28"/>
          <w:lang w:eastAsia="ru-RU"/>
        </w:rPr>
      </w:pPr>
      <w:r w:rsidRPr="003F62C0">
        <w:rPr>
          <w:rFonts w:ascii="Times New Roman" w:hAnsi="Times New Roman"/>
          <w:sz w:val="28"/>
          <w:szCs w:val="28"/>
          <w:lang w:eastAsia="ru-RU"/>
        </w:rPr>
        <w:t xml:space="preserve">Механізм стимулювання </w:t>
      </w:r>
      <w:proofErr w:type="spellStart"/>
      <w:r w:rsidRPr="003F62C0">
        <w:rPr>
          <w:rFonts w:ascii="Times New Roman" w:hAnsi="Times New Roman"/>
          <w:sz w:val="28"/>
          <w:szCs w:val="28"/>
          <w:lang w:eastAsia="ru-RU"/>
        </w:rPr>
        <w:t>суперовуляції</w:t>
      </w:r>
      <w:proofErr w:type="spellEnd"/>
      <w:r w:rsidRPr="003F62C0">
        <w:rPr>
          <w:rFonts w:ascii="Times New Roman" w:hAnsi="Times New Roman"/>
          <w:sz w:val="28"/>
          <w:szCs w:val="28"/>
          <w:lang w:eastAsia="ru-RU"/>
        </w:rPr>
        <w:t xml:space="preserve"> у донора.  </w:t>
      </w:r>
    </w:p>
    <w:p w:rsidR="00616B59" w:rsidRDefault="003347BD" w:rsidP="00616B59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F62C0">
        <w:rPr>
          <w:rFonts w:ascii="Times New Roman" w:hAnsi="Times New Roman"/>
          <w:sz w:val="28"/>
          <w:szCs w:val="28"/>
          <w:lang w:eastAsia="ru-RU"/>
        </w:rPr>
        <w:t xml:space="preserve">Методи вимивання і пересаджування ембріонів. </w:t>
      </w:r>
      <w:proofErr w:type="spellStart"/>
      <w:r w:rsidRPr="003F62C0">
        <w:rPr>
          <w:rFonts w:ascii="Times New Roman" w:hAnsi="Times New Roman"/>
          <w:sz w:val="28"/>
          <w:szCs w:val="28"/>
          <w:lang w:eastAsia="ru-RU"/>
        </w:rPr>
        <w:t>Фетоплацентарний</w:t>
      </w:r>
      <w:proofErr w:type="spellEnd"/>
      <w:r w:rsidRPr="003F62C0">
        <w:rPr>
          <w:rFonts w:ascii="Times New Roman" w:hAnsi="Times New Roman"/>
          <w:sz w:val="28"/>
          <w:szCs w:val="28"/>
          <w:lang w:eastAsia="ru-RU"/>
        </w:rPr>
        <w:t xml:space="preserve"> комплекс. Фізіологія пологів і післяпологового періоду у самок тварин. </w:t>
      </w:r>
    </w:p>
    <w:p w:rsidR="00616B59" w:rsidRDefault="00616B59" w:rsidP="00616B59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347BD" w:rsidRPr="003F62C0" w:rsidRDefault="003347BD" w:rsidP="00616B59">
      <w:pPr>
        <w:spacing w:after="0"/>
        <w:ind w:firstLine="709"/>
        <w:jc w:val="both"/>
        <w:rPr>
          <w:rFonts w:ascii="Verdana" w:hAnsi="Verdana"/>
          <w:sz w:val="28"/>
          <w:szCs w:val="28"/>
          <w:lang w:eastAsia="ru-RU"/>
        </w:rPr>
      </w:pPr>
      <w:r w:rsidRPr="003F62C0">
        <w:rPr>
          <w:rFonts w:ascii="Times New Roman" w:hAnsi="Times New Roman"/>
          <w:sz w:val="28"/>
          <w:szCs w:val="28"/>
          <w:lang w:eastAsia="ru-RU"/>
        </w:rPr>
        <w:t>Токсикози вагітних. Критичні періоди вагітності. Аборти, їх класифікація та наслідки.</w:t>
      </w:r>
    </w:p>
    <w:p w:rsidR="003347BD" w:rsidRPr="003F62C0" w:rsidRDefault="003347BD" w:rsidP="00685CEF">
      <w:pPr>
        <w:spacing w:after="0"/>
        <w:ind w:firstLine="709"/>
        <w:jc w:val="both"/>
        <w:rPr>
          <w:rFonts w:ascii="Verdana" w:hAnsi="Verdana"/>
          <w:sz w:val="28"/>
          <w:szCs w:val="28"/>
          <w:lang w:val="ru-RU" w:eastAsia="ru-RU"/>
        </w:rPr>
      </w:pPr>
      <w:r w:rsidRPr="003F62C0">
        <w:rPr>
          <w:rFonts w:ascii="Times New Roman" w:hAnsi="Times New Roman"/>
          <w:sz w:val="28"/>
          <w:szCs w:val="28"/>
          <w:lang w:eastAsia="ru-RU"/>
        </w:rPr>
        <w:t xml:space="preserve">Патологія пологів і </w:t>
      </w:r>
      <w:proofErr w:type="spellStart"/>
      <w:r w:rsidRPr="003F62C0">
        <w:rPr>
          <w:rFonts w:ascii="Times New Roman" w:hAnsi="Times New Roman"/>
          <w:sz w:val="28"/>
          <w:szCs w:val="28"/>
          <w:lang w:eastAsia="ru-RU"/>
        </w:rPr>
        <w:t>пуерперія</w:t>
      </w:r>
      <w:proofErr w:type="spellEnd"/>
      <w:r w:rsidRPr="003F62C0">
        <w:rPr>
          <w:rFonts w:ascii="Times New Roman" w:hAnsi="Times New Roman"/>
          <w:sz w:val="28"/>
          <w:szCs w:val="28"/>
          <w:lang w:eastAsia="ru-RU"/>
        </w:rPr>
        <w:t>. Класифікація патологічних пологів, акушерське дослідження породіллі. Суть і специфіка оперативного акушерства, його основні завдання. Післяпологові ускладнення.</w:t>
      </w:r>
    </w:p>
    <w:p w:rsidR="003347BD" w:rsidRPr="003F62C0" w:rsidRDefault="003347BD" w:rsidP="00685CEF">
      <w:pPr>
        <w:spacing w:after="0"/>
        <w:ind w:firstLine="709"/>
        <w:jc w:val="both"/>
        <w:rPr>
          <w:rFonts w:ascii="Verdana" w:hAnsi="Verdana"/>
          <w:sz w:val="28"/>
          <w:szCs w:val="28"/>
          <w:lang w:val="ru-RU" w:eastAsia="ru-RU"/>
        </w:rPr>
      </w:pPr>
      <w:r w:rsidRPr="003F62C0">
        <w:rPr>
          <w:rFonts w:ascii="Times New Roman" w:hAnsi="Times New Roman"/>
          <w:sz w:val="28"/>
          <w:szCs w:val="28"/>
          <w:lang w:eastAsia="ru-RU"/>
        </w:rPr>
        <w:t>Акушерська диспансеризація: строки і порядок проведення.</w:t>
      </w:r>
    </w:p>
    <w:p w:rsidR="003347BD" w:rsidRPr="003F62C0" w:rsidRDefault="003347BD" w:rsidP="00685CEF">
      <w:pPr>
        <w:spacing w:after="0"/>
        <w:ind w:firstLine="709"/>
        <w:jc w:val="both"/>
        <w:rPr>
          <w:rFonts w:ascii="Verdana" w:hAnsi="Verdana"/>
          <w:sz w:val="28"/>
          <w:szCs w:val="28"/>
          <w:lang w:eastAsia="ru-RU"/>
        </w:rPr>
      </w:pPr>
      <w:proofErr w:type="spellStart"/>
      <w:r w:rsidRPr="003F62C0">
        <w:rPr>
          <w:rFonts w:ascii="Times New Roman" w:hAnsi="Times New Roman"/>
          <w:sz w:val="28"/>
          <w:szCs w:val="28"/>
          <w:lang w:eastAsia="ru-RU"/>
        </w:rPr>
        <w:t>Неонатальна</w:t>
      </w:r>
      <w:proofErr w:type="spellEnd"/>
      <w:r w:rsidRPr="003F62C0">
        <w:rPr>
          <w:rFonts w:ascii="Times New Roman" w:hAnsi="Times New Roman"/>
          <w:sz w:val="28"/>
          <w:szCs w:val="28"/>
          <w:lang w:eastAsia="ru-RU"/>
        </w:rPr>
        <w:t xml:space="preserve"> патологія. Зовнішні та внутрішні фактори, які спричиняють народження слабкого, із зниженою резистентністю приплоду (аліментарні, імунологічні, інфекційні та ін.).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F62C0">
        <w:rPr>
          <w:rFonts w:ascii="Times New Roman" w:hAnsi="Times New Roman"/>
          <w:sz w:val="28"/>
          <w:szCs w:val="28"/>
          <w:lang w:eastAsia="ru-RU"/>
        </w:rPr>
        <w:t>Головні критерії життєздатності новонароджених телят, ягнят, поросят. Методи діагностики та лікування хвороб новонароджених.</w:t>
      </w:r>
    </w:p>
    <w:p w:rsidR="003347BD" w:rsidRPr="003F62C0" w:rsidRDefault="003347BD" w:rsidP="00685CEF">
      <w:pPr>
        <w:spacing w:after="0"/>
        <w:ind w:firstLine="709"/>
        <w:jc w:val="both"/>
        <w:rPr>
          <w:rFonts w:ascii="Verdana" w:hAnsi="Verdana"/>
          <w:sz w:val="28"/>
          <w:szCs w:val="28"/>
          <w:lang w:val="ru-RU" w:eastAsia="ru-RU"/>
        </w:rPr>
      </w:pPr>
      <w:r w:rsidRPr="003F62C0">
        <w:rPr>
          <w:rFonts w:ascii="Times New Roman" w:hAnsi="Times New Roman"/>
          <w:sz w:val="28"/>
          <w:szCs w:val="28"/>
          <w:lang w:eastAsia="ru-RU"/>
        </w:rPr>
        <w:t xml:space="preserve">Аномалії та хвороби молочної залози. Морфологічна структура молочної залози. Фізіологія </w:t>
      </w:r>
      <w:proofErr w:type="spellStart"/>
      <w:r w:rsidRPr="003F62C0">
        <w:rPr>
          <w:rFonts w:ascii="Times New Roman" w:hAnsi="Times New Roman"/>
          <w:sz w:val="28"/>
          <w:szCs w:val="28"/>
          <w:lang w:eastAsia="ru-RU"/>
        </w:rPr>
        <w:t>лактогенезу</w:t>
      </w:r>
      <w:proofErr w:type="spellEnd"/>
      <w:r w:rsidRPr="003F62C0">
        <w:rPr>
          <w:rFonts w:ascii="Times New Roman" w:hAnsi="Times New Roman"/>
          <w:sz w:val="28"/>
          <w:szCs w:val="28"/>
          <w:lang w:eastAsia="ru-RU"/>
        </w:rPr>
        <w:t>. Класифікація маститів. Наслідки маститів. Діагностика маститу. Лікування корів за різних форм маститу.</w:t>
      </w:r>
    </w:p>
    <w:p w:rsidR="003347BD" w:rsidRPr="003F62C0" w:rsidRDefault="003347BD" w:rsidP="00685CEF">
      <w:pPr>
        <w:spacing w:after="0"/>
        <w:ind w:firstLine="709"/>
        <w:jc w:val="both"/>
        <w:rPr>
          <w:rFonts w:ascii="Verdana" w:hAnsi="Verdana"/>
          <w:sz w:val="28"/>
          <w:szCs w:val="28"/>
          <w:lang w:eastAsia="ru-RU"/>
        </w:rPr>
      </w:pPr>
      <w:r w:rsidRPr="003F62C0">
        <w:rPr>
          <w:rFonts w:ascii="Times New Roman" w:hAnsi="Times New Roman"/>
          <w:sz w:val="28"/>
          <w:szCs w:val="28"/>
          <w:lang w:eastAsia="ru-RU"/>
        </w:rPr>
        <w:t xml:space="preserve">Гінекологія. Поняття про неплідність та яловість самок. Поширення неплідності та економічні збитки від неї. Класифікація неплідності тварин. Основні причини й форми неплідності. Методи стимуляції статевої функції самок за різних форм неплідності. Показання і протипоказання щодо застосування </w:t>
      </w:r>
      <w:proofErr w:type="spellStart"/>
      <w:r w:rsidRPr="003F62C0">
        <w:rPr>
          <w:rFonts w:ascii="Times New Roman" w:hAnsi="Times New Roman"/>
          <w:sz w:val="28"/>
          <w:szCs w:val="28"/>
          <w:lang w:eastAsia="ru-RU"/>
        </w:rPr>
        <w:t>гіпофізарних</w:t>
      </w:r>
      <w:proofErr w:type="spellEnd"/>
      <w:r w:rsidRPr="003F62C0">
        <w:rPr>
          <w:rFonts w:ascii="Times New Roman" w:hAnsi="Times New Roman"/>
          <w:sz w:val="28"/>
          <w:szCs w:val="28"/>
          <w:lang w:eastAsia="ru-RU"/>
        </w:rPr>
        <w:t xml:space="preserve">, статевих, </w:t>
      </w:r>
      <w:proofErr w:type="spellStart"/>
      <w:r w:rsidRPr="003F62C0">
        <w:rPr>
          <w:rFonts w:ascii="Times New Roman" w:hAnsi="Times New Roman"/>
          <w:sz w:val="28"/>
          <w:szCs w:val="28"/>
          <w:lang w:eastAsia="ru-RU"/>
        </w:rPr>
        <w:t>рилізинггормонів</w:t>
      </w:r>
      <w:proofErr w:type="spellEnd"/>
      <w:r w:rsidRPr="003F62C0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3F62C0">
        <w:rPr>
          <w:rFonts w:ascii="Times New Roman" w:hAnsi="Times New Roman"/>
          <w:sz w:val="28"/>
          <w:szCs w:val="28"/>
          <w:lang w:eastAsia="ru-RU"/>
        </w:rPr>
        <w:t>простагландинів</w:t>
      </w:r>
      <w:proofErr w:type="spellEnd"/>
      <w:r w:rsidRPr="003F62C0">
        <w:rPr>
          <w:rFonts w:ascii="Times New Roman" w:hAnsi="Times New Roman"/>
          <w:sz w:val="28"/>
          <w:szCs w:val="28"/>
          <w:lang w:eastAsia="ru-RU"/>
        </w:rPr>
        <w:t>, нейротропних та інших препаратів. Гінекологічна диспансеризація. Призначення і принципи гінекологічної диспансеризації. Діагностичні, профілактичні та лікувальні заходи.</w:t>
      </w:r>
    </w:p>
    <w:p w:rsidR="003347BD" w:rsidRPr="003F62C0" w:rsidRDefault="003347BD" w:rsidP="00685CEF">
      <w:pPr>
        <w:spacing w:after="0"/>
        <w:ind w:firstLine="709"/>
        <w:jc w:val="both"/>
        <w:rPr>
          <w:rFonts w:ascii="Verdana" w:hAnsi="Verdana"/>
          <w:sz w:val="28"/>
          <w:szCs w:val="28"/>
          <w:lang w:eastAsia="ru-RU"/>
        </w:rPr>
      </w:pPr>
      <w:r w:rsidRPr="003F62C0">
        <w:rPr>
          <w:rFonts w:ascii="Times New Roman" w:hAnsi="Times New Roman"/>
          <w:sz w:val="28"/>
          <w:szCs w:val="28"/>
          <w:lang w:eastAsia="ru-RU"/>
        </w:rPr>
        <w:t xml:space="preserve">Андрологія. Головні її завдання та потреби практичного застосування. Досягнення в галузі андрології та </w:t>
      </w:r>
      <w:proofErr w:type="spellStart"/>
      <w:r w:rsidRPr="003F62C0">
        <w:rPr>
          <w:rFonts w:ascii="Times New Roman" w:hAnsi="Times New Roman"/>
          <w:sz w:val="28"/>
          <w:szCs w:val="28"/>
          <w:lang w:eastAsia="ru-RU"/>
        </w:rPr>
        <w:t>сперматології</w:t>
      </w:r>
      <w:proofErr w:type="spellEnd"/>
      <w:r w:rsidRPr="003F62C0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3F62C0">
        <w:rPr>
          <w:rFonts w:ascii="Times New Roman" w:hAnsi="Times New Roman"/>
          <w:sz w:val="28"/>
          <w:szCs w:val="28"/>
          <w:lang w:eastAsia="ru-RU"/>
        </w:rPr>
        <w:t>Андрологічні</w:t>
      </w:r>
      <w:proofErr w:type="spellEnd"/>
      <w:r w:rsidRPr="003F62C0">
        <w:rPr>
          <w:rFonts w:ascii="Times New Roman" w:hAnsi="Times New Roman"/>
          <w:sz w:val="28"/>
          <w:szCs w:val="28"/>
          <w:lang w:eastAsia="ru-RU"/>
        </w:rPr>
        <w:t xml:space="preserve"> хвороби бугаїв. Імпотенція та її види. </w:t>
      </w:r>
      <w:proofErr w:type="spellStart"/>
      <w:r w:rsidRPr="003F62C0">
        <w:rPr>
          <w:rFonts w:ascii="Times New Roman" w:hAnsi="Times New Roman"/>
          <w:sz w:val="28"/>
          <w:szCs w:val="28"/>
          <w:lang w:eastAsia="ru-RU"/>
        </w:rPr>
        <w:t>Андрологічна</w:t>
      </w:r>
      <w:proofErr w:type="spellEnd"/>
      <w:r w:rsidRPr="003F62C0">
        <w:rPr>
          <w:rFonts w:ascii="Times New Roman" w:hAnsi="Times New Roman"/>
          <w:sz w:val="28"/>
          <w:szCs w:val="28"/>
          <w:lang w:eastAsia="ru-RU"/>
        </w:rPr>
        <w:t xml:space="preserve"> диспансеризація.</w:t>
      </w:r>
    </w:p>
    <w:p w:rsidR="00616B59" w:rsidRPr="003F62C0" w:rsidRDefault="00616B59" w:rsidP="00616B59">
      <w:pPr>
        <w:spacing w:after="0"/>
        <w:ind w:firstLine="709"/>
        <w:jc w:val="both"/>
        <w:rPr>
          <w:rFonts w:ascii="Verdana" w:hAnsi="Verdana"/>
          <w:sz w:val="28"/>
          <w:szCs w:val="28"/>
          <w:lang w:eastAsia="ru-RU"/>
        </w:rPr>
      </w:pPr>
      <w:r w:rsidRPr="003F62C0">
        <w:rPr>
          <w:rFonts w:ascii="Times New Roman" w:hAnsi="Times New Roman"/>
          <w:sz w:val="28"/>
          <w:szCs w:val="28"/>
          <w:lang w:eastAsia="ru-RU"/>
        </w:rPr>
        <w:t>1.3. Поняття про взаємовідношення організмів у біоценозі.</w:t>
      </w:r>
    </w:p>
    <w:p w:rsidR="00616B59" w:rsidRDefault="00616B59" w:rsidP="00616B59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F62C0">
        <w:rPr>
          <w:rFonts w:ascii="Times New Roman" w:hAnsi="Times New Roman"/>
          <w:sz w:val="28"/>
          <w:szCs w:val="28"/>
          <w:lang w:eastAsia="ru-RU"/>
        </w:rPr>
        <w:t>Систематика гельмінтів; особливості морфології, біологічних циклів розвитку, методів діагностики, боротьби та профілактики з трематодозами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616B59" w:rsidRDefault="00616B59" w:rsidP="00616B59">
      <w:pPr>
        <w:pStyle w:val="a6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5B14">
        <w:rPr>
          <w:rFonts w:ascii="Times New Roman" w:hAnsi="Times New Roman"/>
          <w:sz w:val="28"/>
          <w:szCs w:val="28"/>
          <w:lang w:eastAsia="ru-RU"/>
        </w:rPr>
        <w:t>Фасц</w:t>
      </w:r>
      <w:r>
        <w:rPr>
          <w:rFonts w:ascii="Times New Roman" w:hAnsi="Times New Roman"/>
          <w:sz w:val="28"/>
          <w:szCs w:val="28"/>
          <w:lang w:eastAsia="ru-RU"/>
        </w:rPr>
        <w:t>іольоз жуйних. Характеристика збудників. Методи діагностики, лікування, профілактика.</w:t>
      </w:r>
    </w:p>
    <w:p w:rsidR="00616B59" w:rsidRDefault="00616B59" w:rsidP="00616B59">
      <w:pPr>
        <w:pStyle w:val="a6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Опістархоз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м’ясоїдних. Характеристика збудників. Методи діагностики, лікування, профілактика.</w:t>
      </w:r>
    </w:p>
    <w:p w:rsidR="00616B59" w:rsidRDefault="00616B59" w:rsidP="00616B59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C25B14">
        <w:rPr>
          <w:rFonts w:ascii="Times New Roman" w:hAnsi="Times New Roman"/>
          <w:sz w:val="28"/>
          <w:szCs w:val="28"/>
          <w:lang w:eastAsia="ru-RU"/>
        </w:rPr>
        <w:t>собливості морфології, біологічних циклів розвитку, методів діагностики, боротьби та профілактики</w:t>
      </w:r>
      <w:r>
        <w:rPr>
          <w:rFonts w:ascii="Times New Roman" w:hAnsi="Times New Roman"/>
          <w:sz w:val="28"/>
          <w:szCs w:val="28"/>
          <w:lang w:eastAsia="ru-RU"/>
        </w:rPr>
        <w:t xml:space="preserve"> з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цестодозами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616B59" w:rsidRDefault="00616B59" w:rsidP="00616B59">
      <w:pPr>
        <w:pStyle w:val="a6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Ехінококоз сільськогосподарських тварин.</w:t>
      </w:r>
    </w:p>
    <w:p w:rsidR="00616B59" w:rsidRDefault="00616B59" w:rsidP="00616B59">
      <w:pPr>
        <w:pStyle w:val="a6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Цистицеркоз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бовісний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Цистецеркоз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целюлозний.</w:t>
      </w:r>
    </w:p>
    <w:p w:rsidR="00616B59" w:rsidRDefault="00616B59" w:rsidP="00616B59">
      <w:pPr>
        <w:pStyle w:val="a6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Монієзіоз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овець.</w:t>
      </w:r>
    </w:p>
    <w:p w:rsidR="00616B59" w:rsidRDefault="00616B59" w:rsidP="00616B59">
      <w:pPr>
        <w:spacing w:after="0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16B59" w:rsidRDefault="00616B59" w:rsidP="00616B59">
      <w:pPr>
        <w:spacing w:after="0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16B59" w:rsidRDefault="00616B59" w:rsidP="00616B59">
      <w:pPr>
        <w:spacing w:after="0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C25B14">
        <w:rPr>
          <w:rFonts w:ascii="Times New Roman" w:hAnsi="Times New Roman"/>
          <w:sz w:val="28"/>
          <w:szCs w:val="28"/>
          <w:lang w:eastAsia="ru-RU"/>
        </w:rPr>
        <w:t>собливості морфології, біологічних циклів розвитку, методів діагностики, боротьби та профілактики</w:t>
      </w:r>
      <w:r>
        <w:rPr>
          <w:rFonts w:ascii="Times New Roman" w:hAnsi="Times New Roman"/>
          <w:sz w:val="28"/>
          <w:szCs w:val="28"/>
          <w:lang w:eastAsia="ru-RU"/>
        </w:rPr>
        <w:t xml:space="preserve"> з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нематодозами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616B59" w:rsidRDefault="00616B59" w:rsidP="00616B59">
      <w:pPr>
        <w:pStyle w:val="a6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Оксіуроз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коней </w:t>
      </w:r>
    </w:p>
    <w:p w:rsidR="00616B59" w:rsidRDefault="00616B59" w:rsidP="00616B59">
      <w:pPr>
        <w:pStyle w:val="a6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Трихінельоз свиней</w:t>
      </w:r>
    </w:p>
    <w:p w:rsidR="00616B59" w:rsidRDefault="00616B59" w:rsidP="00616B59">
      <w:pPr>
        <w:pStyle w:val="a6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Дирофіляріоз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616B59" w:rsidRDefault="00616B59" w:rsidP="00616B59">
      <w:pPr>
        <w:pStyle w:val="a6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Аскаридіоз</w:t>
      </w:r>
      <w:proofErr w:type="spellEnd"/>
    </w:p>
    <w:p w:rsidR="00616B59" w:rsidRDefault="00616B59" w:rsidP="00616B59">
      <w:pPr>
        <w:pStyle w:val="a6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Аскароз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свиней</w:t>
      </w:r>
    </w:p>
    <w:p w:rsidR="00616B59" w:rsidRDefault="00616B59" w:rsidP="00616B59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C25B14">
        <w:rPr>
          <w:rFonts w:ascii="Times New Roman" w:hAnsi="Times New Roman"/>
          <w:sz w:val="28"/>
          <w:szCs w:val="28"/>
          <w:lang w:eastAsia="ru-RU"/>
        </w:rPr>
        <w:t>собливості морфології, біологічних циклів розвитку, методів діагностики, боротьби та профілактики</w:t>
      </w:r>
      <w:r>
        <w:rPr>
          <w:rFonts w:ascii="Times New Roman" w:hAnsi="Times New Roman"/>
          <w:sz w:val="28"/>
          <w:szCs w:val="28"/>
          <w:lang w:eastAsia="ru-RU"/>
        </w:rPr>
        <w:t xml:space="preserve"> з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протозоозами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616B59" w:rsidRDefault="00616B59" w:rsidP="00616B59">
      <w:pPr>
        <w:pStyle w:val="a6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Токсоплазмоз котів</w:t>
      </w:r>
    </w:p>
    <w:p w:rsidR="00616B59" w:rsidRPr="00C25B14" w:rsidRDefault="00616B59" w:rsidP="00616B59">
      <w:pPr>
        <w:pStyle w:val="a6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Бабезіоз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собак</w:t>
      </w:r>
    </w:p>
    <w:p w:rsidR="00616B59" w:rsidRDefault="00616B59" w:rsidP="00616B59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5B14">
        <w:rPr>
          <w:rFonts w:ascii="Times New Roman" w:hAnsi="Times New Roman"/>
          <w:sz w:val="28"/>
          <w:szCs w:val="28"/>
          <w:lang w:eastAsia="ru-RU"/>
        </w:rPr>
        <w:t> 1.4. Епізоотологічні</w:t>
      </w:r>
      <w:r w:rsidRPr="003F62C0">
        <w:rPr>
          <w:rFonts w:ascii="Times New Roman" w:hAnsi="Times New Roman"/>
          <w:sz w:val="28"/>
          <w:szCs w:val="28"/>
          <w:lang w:eastAsia="ru-RU"/>
        </w:rPr>
        <w:t xml:space="preserve"> аспекти вчення про інфекцію та імунітет. Вчення про епізоотичний процес та його рушійні сили. Епізоотичний осередок та природна </w:t>
      </w:r>
      <w:proofErr w:type="spellStart"/>
      <w:r w:rsidRPr="003F62C0">
        <w:rPr>
          <w:rFonts w:ascii="Times New Roman" w:hAnsi="Times New Roman"/>
          <w:sz w:val="28"/>
          <w:szCs w:val="28"/>
          <w:lang w:eastAsia="ru-RU"/>
        </w:rPr>
        <w:t>осередковість</w:t>
      </w:r>
      <w:proofErr w:type="spellEnd"/>
      <w:r w:rsidRPr="003F62C0">
        <w:rPr>
          <w:rFonts w:ascii="Times New Roman" w:hAnsi="Times New Roman"/>
          <w:sz w:val="28"/>
          <w:szCs w:val="28"/>
          <w:lang w:eastAsia="ru-RU"/>
        </w:rPr>
        <w:t xml:space="preserve"> інфекційних захворювань. Профілактика (загальна, специфічна) інфекційних хвороб. Ліквідація інфекційних хвороб.</w:t>
      </w:r>
    </w:p>
    <w:p w:rsidR="00616B59" w:rsidRDefault="00616B59" w:rsidP="00616B59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</w:t>
      </w:r>
      <w:r w:rsidRPr="003F62C0">
        <w:rPr>
          <w:rFonts w:ascii="Times New Roman" w:hAnsi="Times New Roman"/>
          <w:sz w:val="28"/>
          <w:szCs w:val="28"/>
          <w:lang w:eastAsia="ru-RU"/>
        </w:rPr>
        <w:t xml:space="preserve">етеринарна санітарія (дезінфекція, дератизація, дезінсекція). Інфекційні хвороби, спільні для декількох видів тварин ( сибірка, сказ, лептоспіроз, туберкульоз, ящур). </w:t>
      </w:r>
    </w:p>
    <w:p w:rsidR="00616B59" w:rsidRPr="003F62C0" w:rsidRDefault="00616B59" w:rsidP="00616B59">
      <w:pPr>
        <w:spacing w:after="0"/>
        <w:ind w:firstLine="709"/>
        <w:jc w:val="both"/>
        <w:rPr>
          <w:rFonts w:ascii="Verdana" w:hAnsi="Verdana"/>
          <w:sz w:val="28"/>
          <w:szCs w:val="28"/>
          <w:lang w:eastAsia="ru-RU"/>
        </w:rPr>
      </w:pPr>
      <w:r w:rsidRPr="003F62C0">
        <w:rPr>
          <w:rFonts w:ascii="Times New Roman" w:hAnsi="Times New Roman"/>
          <w:sz w:val="28"/>
          <w:szCs w:val="28"/>
          <w:lang w:eastAsia="ru-RU"/>
        </w:rPr>
        <w:t>Інфекційні хвороби жуйних (лейкоз великої рогатої худоб</w:t>
      </w:r>
      <w:r>
        <w:rPr>
          <w:rFonts w:ascii="Times New Roman" w:hAnsi="Times New Roman"/>
          <w:sz w:val="28"/>
          <w:szCs w:val="28"/>
          <w:lang w:eastAsia="ru-RU"/>
        </w:rPr>
        <w:t xml:space="preserve">и,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емкар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губкоподібна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ен</w:t>
      </w:r>
      <w:r w:rsidRPr="003F62C0">
        <w:rPr>
          <w:rFonts w:ascii="Times New Roman" w:hAnsi="Times New Roman"/>
          <w:sz w:val="28"/>
          <w:szCs w:val="28"/>
          <w:lang w:eastAsia="ru-RU"/>
        </w:rPr>
        <w:t>цефалопатія</w:t>
      </w:r>
      <w:proofErr w:type="spellEnd"/>
      <w:r w:rsidRPr="003F62C0">
        <w:rPr>
          <w:rFonts w:ascii="Times New Roman" w:hAnsi="Times New Roman"/>
          <w:sz w:val="28"/>
          <w:szCs w:val="28"/>
          <w:lang w:eastAsia="ru-RU"/>
        </w:rPr>
        <w:t xml:space="preserve"> великої рогатої худоби).</w:t>
      </w:r>
    </w:p>
    <w:p w:rsidR="00616B59" w:rsidRDefault="00616B59" w:rsidP="00616B59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F62C0">
        <w:rPr>
          <w:rFonts w:ascii="Times New Roman" w:hAnsi="Times New Roman"/>
          <w:sz w:val="28"/>
          <w:szCs w:val="28"/>
          <w:lang w:eastAsia="ru-RU"/>
        </w:rPr>
        <w:t xml:space="preserve">Інфекційні хвороби свиней (класична чума свиней, африканська чума свиней, бешиха). </w:t>
      </w:r>
    </w:p>
    <w:p w:rsidR="00616B59" w:rsidRDefault="00616B59" w:rsidP="00616B59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F62C0">
        <w:rPr>
          <w:rFonts w:ascii="Times New Roman" w:hAnsi="Times New Roman"/>
          <w:sz w:val="28"/>
          <w:szCs w:val="28"/>
          <w:lang w:eastAsia="ru-RU"/>
        </w:rPr>
        <w:t xml:space="preserve">Інфекційні хвороби коней (сап, мит, ІНАН). </w:t>
      </w:r>
    </w:p>
    <w:p w:rsidR="00616B59" w:rsidRDefault="00616B59" w:rsidP="00616B59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F62C0">
        <w:rPr>
          <w:rFonts w:ascii="Times New Roman" w:hAnsi="Times New Roman"/>
          <w:sz w:val="28"/>
          <w:szCs w:val="28"/>
          <w:lang w:eastAsia="ru-RU"/>
        </w:rPr>
        <w:t xml:space="preserve">Інфекційні хвороби молодняка сільськогосподарських тварин (колібактеріоз, сальмонельоз). </w:t>
      </w:r>
    </w:p>
    <w:p w:rsidR="00616B59" w:rsidRDefault="00616B59" w:rsidP="00616B59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F62C0">
        <w:rPr>
          <w:rFonts w:ascii="Times New Roman" w:hAnsi="Times New Roman"/>
          <w:sz w:val="28"/>
          <w:szCs w:val="28"/>
          <w:lang w:eastAsia="ru-RU"/>
        </w:rPr>
        <w:t xml:space="preserve">Інфекційні хвороби птахів ( хвороба </w:t>
      </w:r>
      <w:proofErr w:type="spellStart"/>
      <w:r w:rsidRPr="003F62C0">
        <w:rPr>
          <w:rFonts w:ascii="Times New Roman" w:hAnsi="Times New Roman"/>
          <w:sz w:val="28"/>
          <w:szCs w:val="28"/>
          <w:lang w:eastAsia="ru-RU"/>
        </w:rPr>
        <w:t>Ньюкасла</w:t>
      </w:r>
      <w:proofErr w:type="spellEnd"/>
      <w:r w:rsidRPr="003F62C0">
        <w:rPr>
          <w:rFonts w:ascii="Times New Roman" w:hAnsi="Times New Roman"/>
          <w:sz w:val="28"/>
          <w:szCs w:val="28"/>
          <w:lang w:eastAsia="ru-RU"/>
        </w:rPr>
        <w:t xml:space="preserve">, грип птиці, </w:t>
      </w:r>
      <w:proofErr w:type="spellStart"/>
      <w:r w:rsidRPr="003F62C0">
        <w:rPr>
          <w:rFonts w:ascii="Times New Roman" w:hAnsi="Times New Roman"/>
          <w:sz w:val="28"/>
          <w:szCs w:val="28"/>
          <w:lang w:eastAsia="ru-RU"/>
        </w:rPr>
        <w:t>пулороз</w:t>
      </w:r>
      <w:proofErr w:type="spellEnd"/>
      <w:r w:rsidRPr="003F62C0">
        <w:rPr>
          <w:rFonts w:ascii="Times New Roman" w:hAnsi="Times New Roman"/>
          <w:sz w:val="28"/>
          <w:szCs w:val="28"/>
          <w:lang w:eastAsia="ru-RU"/>
        </w:rPr>
        <w:t xml:space="preserve">). Інфекційні хвороби хутрових звірів (міксоматоз кролів, алеутська хвороба норок). </w:t>
      </w:r>
    </w:p>
    <w:p w:rsidR="00616B59" w:rsidRPr="003F62C0" w:rsidRDefault="00616B59" w:rsidP="00616B59">
      <w:pPr>
        <w:spacing w:after="0"/>
        <w:ind w:firstLine="709"/>
        <w:jc w:val="both"/>
        <w:rPr>
          <w:rFonts w:ascii="Verdana" w:hAnsi="Verdana"/>
          <w:sz w:val="28"/>
          <w:szCs w:val="28"/>
          <w:lang w:eastAsia="ru-RU"/>
        </w:rPr>
      </w:pPr>
      <w:r w:rsidRPr="003F62C0">
        <w:rPr>
          <w:rFonts w:ascii="Times New Roman" w:hAnsi="Times New Roman"/>
          <w:sz w:val="28"/>
          <w:szCs w:val="28"/>
          <w:lang w:eastAsia="ru-RU"/>
        </w:rPr>
        <w:t>Інфекційні хвороби риб (</w:t>
      </w:r>
      <w:proofErr w:type="spellStart"/>
      <w:r w:rsidRPr="003F62C0">
        <w:rPr>
          <w:rFonts w:ascii="Times New Roman" w:hAnsi="Times New Roman"/>
          <w:sz w:val="28"/>
          <w:szCs w:val="28"/>
          <w:lang w:eastAsia="ru-RU"/>
        </w:rPr>
        <w:t>аеромоноз</w:t>
      </w:r>
      <w:proofErr w:type="spellEnd"/>
      <w:r w:rsidRPr="003F62C0">
        <w:rPr>
          <w:rFonts w:ascii="Times New Roman" w:hAnsi="Times New Roman"/>
          <w:sz w:val="28"/>
          <w:szCs w:val="28"/>
          <w:lang w:eastAsia="ru-RU"/>
        </w:rPr>
        <w:t>, чума щук).</w:t>
      </w:r>
    </w:p>
    <w:p w:rsidR="003347BD" w:rsidRPr="003F62C0" w:rsidRDefault="003347BD" w:rsidP="00685CEF">
      <w:pPr>
        <w:spacing w:after="0"/>
        <w:ind w:firstLine="709"/>
        <w:jc w:val="both"/>
        <w:rPr>
          <w:rFonts w:ascii="Verdana" w:hAnsi="Verdana"/>
          <w:sz w:val="28"/>
          <w:szCs w:val="28"/>
          <w:lang w:eastAsia="ru-RU"/>
        </w:rPr>
      </w:pPr>
      <w:r w:rsidRPr="003F62C0">
        <w:rPr>
          <w:rFonts w:ascii="Times New Roman" w:hAnsi="Times New Roman"/>
          <w:sz w:val="28"/>
          <w:szCs w:val="28"/>
          <w:lang w:eastAsia="ru-RU"/>
        </w:rPr>
        <w:t>1.5. Основи загальної терапії внутрішніх хвороб.</w:t>
      </w:r>
    </w:p>
    <w:p w:rsidR="003347BD" w:rsidRPr="003F62C0" w:rsidRDefault="003347BD" w:rsidP="00685CEF">
      <w:pPr>
        <w:spacing w:after="0"/>
        <w:ind w:firstLine="709"/>
        <w:jc w:val="both"/>
        <w:rPr>
          <w:rFonts w:ascii="Verdana" w:hAnsi="Verdana"/>
          <w:sz w:val="28"/>
          <w:szCs w:val="28"/>
          <w:lang w:val="ru-RU" w:eastAsia="ru-RU"/>
        </w:rPr>
      </w:pPr>
      <w:r w:rsidRPr="003F62C0">
        <w:rPr>
          <w:rFonts w:ascii="Times New Roman" w:hAnsi="Times New Roman"/>
          <w:sz w:val="28"/>
          <w:szCs w:val="28"/>
          <w:lang w:eastAsia="ru-RU"/>
        </w:rPr>
        <w:t>Загальна профілактика внутрішніх хвороб тварин.</w:t>
      </w:r>
    </w:p>
    <w:p w:rsidR="003347BD" w:rsidRPr="003F62C0" w:rsidRDefault="003347BD" w:rsidP="00685CEF">
      <w:pPr>
        <w:spacing w:after="0"/>
        <w:ind w:firstLine="709"/>
        <w:jc w:val="both"/>
        <w:rPr>
          <w:rFonts w:ascii="Verdana" w:hAnsi="Verdana"/>
          <w:sz w:val="28"/>
          <w:szCs w:val="28"/>
          <w:lang w:val="ru-RU" w:eastAsia="ru-RU"/>
        </w:rPr>
      </w:pPr>
      <w:r w:rsidRPr="003F62C0">
        <w:rPr>
          <w:rFonts w:ascii="Times New Roman" w:hAnsi="Times New Roman"/>
          <w:sz w:val="28"/>
          <w:szCs w:val="28"/>
          <w:lang w:eastAsia="ru-RU"/>
        </w:rPr>
        <w:t>Диспансеризація сільськогосподарських тварин, її теоретичні основи, етапи та завдання.</w:t>
      </w:r>
    </w:p>
    <w:p w:rsidR="003347BD" w:rsidRPr="003F62C0" w:rsidRDefault="003347BD" w:rsidP="00685CEF">
      <w:pPr>
        <w:spacing w:after="0"/>
        <w:ind w:firstLine="709"/>
        <w:jc w:val="both"/>
        <w:rPr>
          <w:rFonts w:ascii="Verdana" w:hAnsi="Verdana"/>
          <w:sz w:val="28"/>
          <w:szCs w:val="28"/>
          <w:lang w:val="ru-RU" w:eastAsia="ru-RU"/>
        </w:rPr>
      </w:pPr>
      <w:r w:rsidRPr="003F62C0">
        <w:rPr>
          <w:rFonts w:ascii="Times New Roman" w:hAnsi="Times New Roman"/>
          <w:sz w:val="28"/>
          <w:szCs w:val="28"/>
          <w:lang w:eastAsia="ru-RU"/>
        </w:rPr>
        <w:t>Хвороби серцево-судинної та дихальної систем. Хвороби перикарда. Хвороби міокарда й ендокарда.</w:t>
      </w:r>
    </w:p>
    <w:p w:rsidR="003347BD" w:rsidRPr="003F62C0" w:rsidRDefault="003347BD" w:rsidP="00685CEF">
      <w:pPr>
        <w:spacing w:after="0"/>
        <w:ind w:firstLine="709"/>
        <w:jc w:val="both"/>
        <w:rPr>
          <w:rFonts w:ascii="Verdana" w:hAnsi="Verdana"/>
          <w:sz w:val="28"/>
          <w:szCs w:val="28"/>
          <w:lang w:val="ru-RU" w:eastAsia="ru-RU"/>
        </w:rPr>
      </w:pPr>
      <w:r w:rsidRPr="003F62C0">
        <w:rPr>
          <w:rFonts w:ascii="Times New Roman" w:hAnsi="Times New Roman"/>
          <w:sz w:val="28"/>
          <w:szCs w:val="28"/>
          <w:lang w:eastAsia="ru-RU"/>
        </w:rPr>
        <w:t>Хвороби системи дихання: хвороби дихальних шляхів.</w:t>
      </w:r>
    </w:p>
    <w:p w:rsidR="003347BD" w:rsidRPr="003F62C0" w:rsidRDefault="003347BD" w:rsidP="00685CEF">
      <w:pPr>
        <w:spacing w:after="0"/>
        <w:ind w:firstLine="709"/>
        <w:jc w:val="both"/>
        <w:rPr>
          <w:rFonts w:ascii="Verdana" w:hAnsi="Verdana"/>
          <w:sz w:val="28"/>
          <w:szCs w:val="28"/>
          <w:lang w:val="ru-RU" w:eastAsia="ru-RU"/>
        </w:rPr>
      </w:pPr>
      <w:r w:rsidRPr="003F62C0">
        <w:rPr>
          <w:rFonts w:ascii="Times New Roman" w:hAnsi="Times New Roman"/>
          <w:sz w:val="28"/>
          <w:szCs w:val="28"/>
          <w:lang w:eastAsia="ru-RU"/>
        </w:rPr>
        <w:t>Хвороби системи травлення, печінки й жовчних шляхів.</w:t>
      </w:r>
    </w:p>
    <w:p w:rsidR="003347BD" w:rsidRPr="003F62C0" w:rsidRDefault="003347BD" w:rsidP="00685CEF">
      <w:pPr>
        <w:spacing w:after="0"/>
        <w:ind w:firstLine="709"/>
        <w:jc w:val="both"/>
        <w:rPr>
          <w:rFonts w:ascii="Verdana" w:hAnsi="Verdana"/>
          <w:sz w:val="28"/>
          <w:szCs w:val="28"/>
          <w:lang w:val="ru-RU" w:eastAsia="ru-RU"/>
        </w:rPr>
      </w:pPr>
      <w:r w:rsidRPr="003F62C0">
        <w:rPr>
          <w:rFonts w:ascii="Times New Roman" w:hAnsi="Times New Roman"/>
          <w:sz w:val="28"/>
          <w:szCs w:val="28"/>
          <w:lang w:eastAsia="ru-RU"/>
        </w:rPr>
        <w:t>Хвороби очеревини.</w:t>
      </w:r>
    </w:p>
    <w:p w:rsidR="00616B59" w:rsidRDefault="00616B59" w:rsidP="00685CEF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347BD" w:rsidRPr="003F62C0" w:rsidRDefault="003347BD" w:rsidP="00685CEF">
      <w:pPr>
        <w:spacing w:after="0"/>
        <w:ind w:firstLine="709"/>
        <w:jc w:val="both"/>
        <w:rPr>
          <w:rFonts w:ascii="Verdana" w:hAnsi="Verdana"/>
          <w:sz w:val="28"/>
          <w:szCs w:val="28"/>
          <w:lang w:val="ru-RU" w:eastAsia="ru-RU"/>
        </w:rPr>
      </w:pPr>
      <w:r w:rsidRPr="003F62C0">
        <w:rPr>
          <w:rFonts w:ascii="Times New Roman" w:hAnsi="Times New Roman"/>
          <w:sz w:val="28"/>
          <w:szCs w:val="28"/>
          <w:lang w:eastAsia="ru-RU"/>
        </w:rPr>
        <w:t>Хвороби підшлункової залози.</w:t>
      </w:r>
    </w:p>
    <w:p w:rsidR="003347BD" w:rsidRPr="003F62C0" w:rsidRDefault="003347BD" w:rsidP="00685CEF">
      <w:pPr>
        <w:spacing w:after="0"/>
        <w:ind w:firstLine="709"/>
        <w:jc w:val="both"/>
        <w:rPr>
          <w:rFonts w:ascii="Verdana" w:hAnsi="Verdana"/>
          <w:sz w:val="28"/>
          <w:szCs w:val="28"/>
          <w:lang w:val="ru-RU" w:eastAsia="ru-RU"/>
        </w:rPr>
      </w:pPr>
      <w:r w:rsidRPr="003F62C0">
        <w:rPr>
          <w:rFonts w:ascii="Times New Roman" w:hAnsi="Times New Roman"/>
          <w:sz w:val="28"/>
          <w:szCs w:val="28"/>
          <w:lang w:eastAsia="ru-RU"/>
        </w:rPr>
        <w:t>Хвороби сечової, нервової, ендокринної та імунної систем. Хвороби системи крові.</w:t>
      </w:r>
    </w:p>
    <w:p w:rsidR="003347BD" w:rsidRPr="003F62C0" w:rsidRDefault="003347BD" w:rsidP="00685CEF">
      <w:pPr>
        <w:spacing w:after="0"/>
        <w:ind w:firstLine="709"/>
        <w:jc w:val="both"/>
        <w:rPr>
          <w:rFonts w:ascii="Verdana" w:hAnsi="Verdana"/>
          <w:sz w:val="28"/>
          <w:szCs w:val="28"/>
          <w:lang w:val="ru-RU" w:eastAsia="ru-RU"/>
        </w:rPr>
      </w:pPr>
      <w:r w:rsidRPr="003F62C0">
        <w:rPr>
          <w:rFonts w:ascii="Times New Roman" w:hAnsi="Times New Roman"/>
          <w:sz w:val="28"/>
          <w:szCs w:val="28"/>
          <w:lang w:eastAsia="ru-RU"/>
        </w:rPr>
        <w:t>Хвороби сечової системи.</w:t>
      </w:r>
    </w:p>
    <w:p w:rsidR="003347BD" w:rsidRPr="003F62C0" w:rsidRDefault="003347BD" w:rsidP="00685CEF">
      <w:pPr>
        <w:spacing w:after="0"/>
        <w:ind w:firstLine="709"/>
        <w:jc w:val="both"/>
        <w:rPr>
          <w:rFonts w:ascii="Verdana" w:hAnsi="Verdana"/>
          <w:sz w:val="28"/>
          <w:szCs w:val="28"/>
          <w:lang w:val="ru-RU" w:eastAsia="ru-RU"/>
        </w:rPr>
      </w:pPr>
      <w:r w:rsidRPr="003F62C0">
        <w:rPr>
          <w:rFonts w:ascii="Times New Roman" w:hAnsi="Times New Roman"/>
          <w:sz w:val="28"/>
          <w:szCs w:val="28"/>
          <w:lang w:eastAsia="ru-RU"/>
        </w:rPr>
        <w:t>Хвороби нервової системи.</w:t>
      </w:r>
    </w:p>
    <w:p w:rsidR="003347BD" w:rsidRPr="003F62C0" w:rsidRDefault="003347BD" w:rsidP="00685CEF">
      <w:pPr>
        <w:spacing w:after="0"/>
        <w:ind w:firstLine="709"/>
        <w:jc w:val="both"/>
        <w:rPr>
          <w:rFonts w:ascii="Verdana" w:hAnsi="Verdana"/>
          <w:sz w:val="28"/>
          <w:szCs w:val="28"/>
          <w:lang w:val="ru-RU" w:eastAsia="ru-RU"/>
        </w:rPr>
      </w:pPr>
      <w:r w:rsidRPr="003F62C0">
        <w:rPr>
          <w:rFonts w:ascii="Times New Roman" w:hAnsi="Times New Roman"/>
          <w:sz w:val="28"/>
          <w:szCs w:val="28"/>
          <w:lang w:eastAsia="ru-RU"/>
        </w:rPr>
        <w:t>Хвороби ендокринної системи.</w:t>
      </w:r>
    </w:p>
    <w:p w:rsidR="003347BD" w:rsidRPr="003F62C0" w:rsidRDefault="003347BD" w:rsidP="00685CEF">
      <w:pPr>
        <w:spacing w:after="0"/>
        <w:ind w:firstLine="709"/>
        <w:jc w:val="both"/>
        <w:rPr>
          <w:rFonts w:ascii="Verdana" w:hAnsi="Verdana"/>
          <w:sz w:val="28"/>
          <w:szCs w:val="28"/>
          <w:lang w:val="ru-RU" w:eastAsia="ru-RU"/>
        </w:rPr>
      </w:pPr>
      <w:r w:rsidRPr="003F62C0">
        <w:rPr>
          <w:rFonts w:ascii="Times New Roman" w:hAnsi="Times New Roman"/>
          <w:sz w:val="28"/>
          <w:szCs w:val="28"/>
          <w:lang w:eastAsia="ru-RU"/>
        </w:rPr>
        <w:t>Хвороби системи крові.</w:t>
      </w:r>
    </w:p>
    <w:p w:rsidR="003347BD" w:rsidRPr="003F62C0" w:rsidRDefault="003347BD" w:rsidP="00685CEF">
      <w:pPr>
        <w:spacing w:after="0"/>
        <w:ind w:firstLine="709"/>
        <w:jc w:val="both"/>
        <w:rPr>
          <w:rFonts w:ascii="Verdana" w:hAnsi="Verdana"/>
          <w:sz w:val="28"/>
          <w:szCs w:val="28"/>
          <w:lang w:val="ru-RU" w:eastAsia="ru-RU"/>
        </w:rPr>
      </w:pPr>
      <w:r w:rsidRPr="003F62C0">
        <w:rPr>
          <w:rFonts w:ascii="Times New Roman" w:hAnsi="Times New Roman"/>
          <w:sz w:val="28"/>
          <w:szCs w:val="28"/>
          <w:lang w:eastAsia="ru-RU"/>
        </w:rPr>
        <w:t>Хвороби, спричинені порушенням обміну речовин.</w:t>
      </w:r>
    </w:p>
    <w:p w:rsidR="003347BD" w:rsidRPr="003F62C0" w:rsidRDefault="003347BD" w:rsidP="00685CEF">
      <w:pPr>
        <w:spacing w:after="0"/>
        <w:ind w:firstLine="709"/>
        <w:jc w:val="both"/>
        <w:rPr>
          <w:rFonts w:ascii="Verdana" w:hAnsi="Verdana"/>
          <w:sz w:val="28"/>
          <w:szCs w:val="28"/>
          <w:lang w:val="ru-RU" w:eastAsia="ru-RU"/>
        </w:rPr>
      </w:pPr>
      <w:r w:rsidRPr="003F62C0">
        <w:rPr>
          <w:rFonts w:ascii="Times New Roman" w:hAnsi="Times New Roman"/>
          <w:sz w:val="28"/>
          <w:szCs w:val="28"/>
          <w:lang w:eastAsia="ru-RU"/>
        </w:rPr>
        <w:t>Хвороби, зумовлені порушенням білкового, вуглеводного та ліпідного обміну.</w:t>
      </w:r>
    </w:p>
    <w:p w:rsidR="003347BD" w:rsidRPr="003F62C0" w:rsidRDefault="003347BD" w:rsidP="00685CEF">
      <w:pPr>
        <w:spacing w:after="0"/>
        <w:ind w:firstLine="709"/>
        <w:jc w:val="both"/>
        <w:rPr>
          <w:rFonts w:ascii="Verdana" w:hAnsi="Verdana"/>
          <w:sz w:val="28"/>
          <w:szCs w:val="28"/>
          <w:lang w:val="ru-RU" w:eastAsia="ru-RU"/>
        </w:rPr>
      </w:pPr>
      <w:r w:rsidRPr="003F62C0">
        <w:rPr>
          <w:rFonts w:ascii="Times New Roman" w:hAnsi="Times New Roman"/>
          <w:sz w:val="28"/>
          <w:szCs w:val="28"/>
          <w:lang w:eastAsia="ru-RU"/>
        </w:rPr>
        <w:t xml:space="preserve">Хвороби, спричинені порушенням обміну </w:t>
      </w:r>
      <w:proofErr w:type="spellStart"/>
      <w:r w:rsidRPr="003F62C0">
        <w:rPr>
          <w:rFonts w:ascii="Times New Roman" w:hAnsi="Times New Roman"/>
          <w:sz w:val="28"/>
          <w:szCs w:val="28"/>
          <w:lang w:eastAsia="ru-RU"/>
        </w:rPr>
        <w:t>макроелементів</w:t>
      </w:r>
      <w:proofErr w:type="spellEnd"/>
      <w:r w:rsidRPr="003F62C0">
        <w:rPr>
          <w:rFonts w:ascii="Times New Roman" w:hAnsi="Times New Roman"/>
          <w:sz w:val="28"/>
          <w:szCs w:val="28"/>
          <w:lang w:eastAsia="ru-RU"/>
        </w:rPr>
        <w:t>.</w:t>
      </w:r>
    </w:p>
    <w:p w:rsidR="003347BD" w:rsidRPr="003F62C0" w:rsidRDefault="003347BD" w:rsidP="00685CEF">
      <w:pPr>
        <w:spacing w:after="0"/>
        <w:ind w:firstLine="709"/>
        <w:jc w:val="both"/>
        <w:rPr>
          <w:rFonts w:ascii="Verdana" w:hAnsi="Verdana"/>
          <w:sz w:val="28"/>
          <w:szCs w:val="28"/>
          <w:lang w:val="ru-RU" w:eastAsia="ru-RU"/>
        </w:rPr>
      </w:pPr>
      <w:r w:rsidRPr="003F62C0">
        <w:rPr>
          <w:rFonts w:ascii="Times New Roman" w:hAnsi="Times New Roman"/>
          <w:sz w:val="28"/>
          <w:szCs w:val="28"/>
          <w:lang w:eastAsia="ru-RU"/>
        </w:rPr>
        <w:t>Хвороби, спричинені порушенням обміну мікроелементів.</w:t>
      </w:r>
    </w:p>
    <w:p w:rsidR="003347BD" w:rsidRPr="003F62C0" w:rsidRDefault="003347BD" w:rsidP="00685CEF">
      <w:pPr>
        <w:spacing w:after="0"/>
        <w:ind w:firstLine="709"/>
        <w:jc w:val="both"/>
        <w:rPr>
          <w:rFonts w:ascii="Verdana" w:hAnsi="Verdana"/>
          <w:sz w:val="28"/>
          <w:szCs w:val="28"/>
          <w:lang w:val="ru-RU" w:eastAsia="ru-RU"/>
        </w:rPr>
      </w:pPr>
      <w:r w:rsidRPr="003F62C0">
        <w:rPr>
          <w:rFonts w:ascii="Times New Roman" w:hAnsi="Times New Roman"/>
          <w:sz w:val="28"/>
          <w:szCs w:val="28"/>
          <w:lang w:eastAsia="ru-RU"/>
        </w:rPr>
        <w:t>Хвороби, спричинені порушенням обміну вітамінів.</w:t>
      </w:r>
    </w:p>
    <w:p w:rsidR="003347BD" w:rsidRPr="003F62C0" w:rsidRDefault="003347BD" w:rsidP="00685CEF">
      <w:pPr>
        <w:spacing w:after="0"/>
        <w:ind w:firstLine="709"/>
        <w:jc w:val="both"/>
        <w:rPr>
          <w:rFonts w:ascii="Verdana" w:hAnsi="Verdana"/>
          <w:sz w:val="28"/>
          <w:szCs w:val="28"/>
          <w:lang w:val="ru-RU" w:eastAsia="ru-RU"/>
        </w:rPr>
      </w:pPr>
      <w:r w:rsidRPr="003F62C0">
        <w:rPr>
          <w:rFonts w:ascii="Times New Roman" w:hAnsi="Times New Roman"/>
          <w:sz w:val="28"/>
          <w:szCs w:val="28"/>
          <w:lang w:eastAsia="ru-RU"/>
        </w:rPr>
        <w:t>Хвороби молодняку, птиці та хутрових звірів.</w:t>
      </w:r>
    </w:p>
    <w:p w:rsidR="003347BD" w:rsidRPr="003F62C0" w:rsidRDefault="003347BD" w:rsidP="00685CEF">
      <w:pPr>
        <w:spacing w:after="0"/>
        <w:ind w:firstLine="709"/>
        <w:jc w:val="both"/>
        <w:rPr>
          <w:rFonts w:ascii="Verdana" w:hAnsi="Verdana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Ш</w:t>
      </w:r>
      <w:r w:rsidRPr="003F62C0">
        <w:rPr>
          <w:rFonts w:ascii="Times New Roman" w:hAnsi="Times New Roman"/>
          <w:sz w:val="28"/>
          <w:szCs w:val="28"/>
          <w:lang w:eastAsia="ru-RU"/>
        </w:rPr>
        <w:t>лунково-кишкові хвороби новонародженого молодняку. Хвороби птиці. Хвороби хутрових звірів.</w:t>
      </w:r>
    </w:p>
    <w:p w:rsidR="00F80616" w:rsidRPr="003F62C0" w:rsidRDefault="00F80616" w:rsidP="00F80616">
      <w:pPr>
        <w:spacing w:after="0"/>
        <w:ind w:firstLine="709"/>
        <w:jc w:val="both"/>
        <w:rPr>
          <w:rFonts w:ascii="Verdana" w:hAnsi="Verdana"/>
          <w:sz w:val="28"/>
          <w:szCs w:val="28"/>
          <w:lang w:val="ru-RU" w:eastAsia="ru-RU"/>
        </w:rPr>
      </w:pPr>
      <w:r w:rsidRPr="003F62C0">
        <w:rPr>
          <w:rFonts w:ascii="Times New Roman" w:hAnsi="Times New Roman"/>
          <w:sz w:val="28"/>
          <w:szCs w:val="28"/>
          <w:lang w:eastAsia="ru-RU"/>
        </w:rPr>
        <w:t>1.6. Травматизм тварин. Клінічна патофізіологія травм.</w:t>
      </w:r>
    </w:p>
    <w:p w:rsidR="00F80616" w:rsidRPr="003F62C0" w:rsidRDefault="00F80616" w:rsidP="00F80616">
      <w:pPr>
        <w:spacing w:after="0"/>
        <w:ind w:firstLine="709"/>
        <w:jc w:val="both"/>
        <w:rPr>
          <w:rFonts w:ascii="Verdana" w:hAnsi="Verdana"/>
          <w:sz w:val="28"/>
          <w:szCs w:val="28"/>
          <w:lang w:val="ru-RU" w:eastAsia="ru-RU"/>
        </w:rPr>
      </w:pPr>
      <w:r w:rsidRPr="003F62C0">
        <w:rPr>
          <w:rFonts w:ascii="Times New Roman" w:hAnsi="Times New Roman"/>
          <w:sz w:val="28"/>
          <w:szCs w:val="28"/>
          <w:lang w:eastAsia="ru-RU"/>
        </w:rPr>
        <w:t>Шок. Запально-регенеративна реакція організму тварини на травму. Кровотеча, способи її профілактики та припинення. Рани, їх класифікація та лікування.</w:t>
      </w:r>
    </w:p>
    <w:p w:rsidR="00F80616" w:rsidRPr="003F62C0" w:rsidRDefault="00F80616" w:rsidP="00F80616">
      <w:pPr>
        <w:spacing w:after="0"/>
        <w:ind w:firstLine="709"/>
        <w:jc w:val="both"/>
        <w:rPr>
          <w:rFonts w:ascii="Verdana" w:hAnsi="Verdana"/>
          <w:sz w:val="28"/>
          <w:szCs w:val="28"/>
          <w:lang w:val="ru-RU" w:eastAsia="ru-RU"/>
        </w:rPr>
      </w:pPr>
      <w:r w:rsidRPr="003F62C0">
        <w:rPr>
          <w:rFonts w:ascii="Times New Roman" w:hAnsi="Times New Roman"/>
          <w:sz w:val="28"/>
          <w:szCs w:val="28"/>
          <w:lang w:eastAsia="ru-RU"/>
        </w:rPr>
        <w:t>Гнійна хірургічна інфекція Специфічні хірургічні інфекції.</w:t>
      </w:r>
    </w:p>
    <w:p w:rsidR="00F80616" w:rsidRPr="003F62C0" w:rsidRDefault="00F80616" w:rsidP="00F80616">
      <w:pPr>
        <w:spacing w:after="0"/>
        <w:ind w:firstLine="709"/>
        <w:jc w:val="both"/>
        <w:rPr>
          <w:rFonts w:ascii="Verdana" w:hAnsi="Verdana"/>
          <w:sz w:val="28"/>
          <w:szCs w:val="28"/>
          <w:lang w:val="ru-RU" w:eastAsia="ru-RU"/>
        </w:rPr>
      </w:pPr>
      <w:r w:rsidRPr="003F62C0">
        <w:rPr>
          <w:rFonts w:ascii="Times New Roman" w:hAnsi="Times New Roman"/>
          <w:sz w:val="28"/>
          <w:szCs w:val="28"/>
          <w:lang w:eastAsia="ru-RU"/>
        </w:rPr>
        <w:t xml:space="preserve">Порушення </w:t>
      </w:r>
      <w:proofErr w:type="spellStart"/>
      <w:r w:rsidRPr="003F62C0">
        <w:rPr>
          <w:rFonts w:ascii="Times New Roman" w:hAnsi="Times New Roman"/>
          <w:sz w:val="28"/>
          <w:szCs w:val="28"/>
          <w:lang w:eastAsia="ru-RU"/>
        </w:rPr>
        <w:t>крово-</w:t>
      </w:r>
      <w:proofErr w:type="spellEnd"/>
      <w:r w:rsidRPr="003F62C0">
        <w:rPr>
          <w:rFonts w:ascii="Times New Roman" w:hAnsi="Times New Roman"/>
          <w:sz w:val="28"/>
          <w:szCs w:val="28"/>
          <w:lang w:eastAsia="ru-RU"/>
        </w:rPr>
        <w:t xml:space="preserve"> і </w:t>
      </w:r>
      <w:proofErr w:type="spellStart"/>
      <w:r w:rsidRPr="003F62C0">
        <w:rPr>
          <w:rFonts w:ascii="Times New Roman" w:hAnsi="Times New Roman"/>
          <w:sz w:val="28"/>
          <w:szCs w:val="28"/>
          <w:lang w:eastAsia="ru-RU"/>
        </w:rPr>
        <w:t>лімфообігу</w:t>
      </w:r>
      <w:proofErr w:type="spellEnd"/>
      <w:r w:rsidRPr="003F62C0">
        <w:rPr>
          <w:rFonts w:ascii="Times New Roman" w:hAnsi="Times New Roman"/>
          <w:sz w:val="28"/>
          <w:szCs w:val="28"/>
          <w:lang w:eastAsia="ru-RU"/>
        </w:rPr>
        <w:t>, хвороби судин. Сторонні тіла у тканинах і органах.</w:t>
      </w:r>
    </w:p>
    <w:p w:rsidR="00F80616" w:rsidRPr="003F62C0" w:rsidRDefault="00F80616" w:rsidP="00F80616">
      <w:pPr>
        <w:spacing w:after="0"/>
        <w:ind w:firstLine="709"/>
        <w:jc w:val="both"/>
        <w:rPr>
          <w:rFonts w:ascii="Verdana" w:hAnsi="Verdana"/>
          <w:sz w:val="28"/>
          <w:szCs w:val="28"/>
          <w:lang w:eastAsia="ru-RU"/>
        </w:rPr>
      </w:pPr>
      <w:r w:rsidRPr="003F62C0">
        <w:rPr>
          <w:rFonts w:ascii="Times New Roman" w:hAnsi="Times New Roman"/>
          <w:sz w:val="28"/>
          <w:szCs w:val="28"/>
          <w:lang w:eastAsia="ru-RU"/>
        </w:rPr>
        <w:t>Термічні й хімічні ушкодження. Радіаційне ураження. Опіки. Електротравма.</w:t>
      </w:r>
    </w:p>
    <w:p w:rsidR="00F80616" w:rsidRPr="003F62C0" w:rsidRDefault="00F80616" w:rsidP="00F80616">
      <w:pPr>
        <w:spacing w:after="0"/>
        <w:ind w:firstLine="709"/>
        <w:jc w:val="both"/>
        <w:rPr>
          <w:rFonts w:ascii="Verdana" w:hAnsi="Verdana"/>
          <w:sz w:val="28"/>
          <w:szCs w:val="28"/>
          <w:lang w:eastAsia="ru-RU"/>
        </w:rPr>
      </w:pPr>
      <w:r w:rsidRPr="003F62C0">
        <w:rPr>
          <w:rFonts w:ascii="Times New Roman" w:hAnsi="Times New Roman"/>
          <w:sz w:val="28"/>
          <w:szCs w:val="28"/>
          <w:lang w:eastAsia="ru-RU"/>
        </w:rPr>
        <w:t>Хвороби кісток, шкіри та м'язів.</w:t>
      </w:r>
    </w:p>
    <w:p w:rsidR="00F80616" w:rsidRPr="003F62C0" w:rsidRDefault="00F80616" w:rsidP="00F80616">
      <w:pPr>
        <w:spacing w:after="0"/>
        <w:ind w:firstLine="709"/>
        <w:jc w:val="both"/>
        <w:rPr>
          <w:rFonts w:ascii="Verdana" w:hAnsi="Verdana"/>
          <w:sz w:val="28"/>
          <w:szCs w:val="28"/>
          <w:lang w:eastAsia="ru-RU"/>
        </w:rPr>
      </w:pPr>
      <w:r w:rsidRPr="003F62C0">
        <w:rPr>
          <w:rFonts w:ascii="Times New Roman" w:hAnsi="Times New Roman"/>
          <w:sz w:val="28"/>
          <w:szCs w:val="28"/>
          <w:lang w:eastAsia="ru-RU"/>
        </w:rPr>
        <w:t xml:space="preserve">Хвороби сухожилків, </w:t>
      </w:r>
      <w:proofErr w:type="spellStart"/>
      <w:r w:rsidRPr="003F62C0">
        <w:rPr>
          <w:rFonts w:ascii="Times New Roman" w:hAnsi="Times New Roman"/>
          <w:sz w:val="28"/>
          <w:szCs w:val="28"/>
          <w:lang w:eastAsia="ru-RU"/>
        </w:rPr>
        <w:t>сухожилкових</w:t>
      </w:r>
      <w:proofErr w:type="spellEnd"/>
      <w:r w:rsidRPr="003F62C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F62C0">
        <w:rPr>
          <w:rFonts w:ascii="Times New Roman" w:hAnsi="Times New Roman"/>
          <w:sz w:val="28"/>
          <w:szCs w:val="28"/>
          <w:lang w:eastAsia="ru-RU"/>
        </w:rPr>
        <w:t>піхв</w:t>
      </w:r>
      <w:proofErr w:type="spellEnd"/>
      <w:r w:rsidRPr="003F62C0">
        <w:rPr>
          <w:rFonts w:ascii="Times New Roman" w:hAnsi="Times New Roman"/>
          <w:sz w:val="28"/>
          <w:szCs w:val="28"/>
          <w:lang w:eastAsia="ru-RU"/>
        </w:rPr>
        <w:t xml:space="preserve"> та бурс. Хвороби суглобів. Клінічна фізіологія сухожилків і бурс.</w:t>
      </w:r>
    </w:p>
    <w:p w:rsidR="00F80616" w:rsidRPr="003F62C0" w:rsidRDefault="00F80616" w:rsidP="00F80616">
      <w:pPr>
        <w:spacing w:after="0"/>
        <w:ind w:firstLine="709"/>
        <w:jc w:val="both"/>
        <w:rPr>
          <w:rFonts w:ascii="Verdana" w:hAnsi="Verdana"/>
          <w:sz w:val="28"/>
          <w:szCs w:val="28"/>
          <w:lang w:val="ru-RU" w:eastAsia="ru-RU"/>
        </w:rPr>
      </w:pPr>
      <w:r w:rsidRPr="003F62C0">
        <w:rPr>
          <w:rFonts w:ascii="Times New Roman" w:hAnsi="Times New Roman"/>
          <w:sz w:val="28"/>
          <w:szCs w:val="28"/>
          <w:lang w:eastAsia="ru-RU"/>
        </w:rPr>
        <w:t>Ушкодження нервів і мозку. Пухлини.</w:t>
      </w:r>
    </w:p>
    <w:p w:rsidR="00F80616" w:rsidRPr="003F62C0" w:rsidRDefault="00F80616" w:rsidP="00F80616">
      <w:pPr>
        <w:spacing w:after="0"/>
        <w:ind w:firstLine="709"/>
        <w:jc w:val="both"/>
        <w:rPr>
          <w:rFonts w:ascii="Verdana" w:hAnsi="Verdana"/>
          <w:sz w:val="28"/>
          <w:szCs w:val="28"/>
          <w:lang w:val="ru-RU" w:eastAsia="ru-RU"/>
        </w:rPr>
      </w:pPr>
      <w:r w:rsidRPr="003F62C0">
        <w:rPr>
          <w:rFonts w:ascii="Times New Roman" w:hAnsi="Times New Roman"/>
          <w:sz w:val="28"/>
          <w:szCs w:val="28"/>
          <w:lang w:eastAsia="ru-RU"/>
        </w:rPr>
        <w:t>Хвороби ділянок голови.</w:t>
      </w:r>
    </w:p>
    <w:p w:rsidR="00F80616" w:rsidRPr="003F62C0" w:rsidRDefault="00F80616" w:rsidP="00F80616">
      <w:pPr>
        <w:spacing w:after="0"/>
        <w:ind w:firstLine="709"/>
        <w:jc w:val="both"/>
        <w:rPr>
          <w:rFonts w:ascii="Verdana" w:hAnsi="Verdana"/>
          <w:sz w:val="28"/>
          <w:szCs w:val="28"/>
          <w:lang w:val="ru-RU" w:eastAsia="ru-RU"/>
        </w:rPr>
      </w:pPr>
      <w:r w:rsidRPr="003F62C0">
        <w:rPr>
          <w:rFonts w:ascii="Times New Roman" w:hAnsi="Times New Roman"/>
          <w:sz w:val="28"/>
          <w:szCs w:val="28"/>
          <w:lang w:eastAsia="ru-RU"/>
        </w:rPr>
        <w:t>Хвороби в ділянці потилиці та шиї, холки, грудної стінки та попереку.</w:t>
      </w:r>
    </w:p>
    <w:p w:rsidR="00F80616" w:rsidRPr="003F62C0" w:rsidRDefault="00F80616" w:rsidP="00F80616">
      <w:pPr>
        <w:spacing w:after="0"/>
        <w:ind w:firstLine="709"/>
        <w:jc w:val="both"/>
        <w:rPr>
          <w:rFonts w:ascii="Verdana" w:hAnsi="Verdana"/>
          <w:sz w:val="28"/>
          <w:szCs w:val="28"/>
          <w:lang w:eastAsia="ru-RU"/>
        </w:rPr>
      </w:pPr>
      <w:r w:rsidRPr="003F62C0">
        <w:rPr>
          <w:rFonts w:ascii="Times New Roman" w:hAnsi="Times New Roman"/>
          <w:sz w:val="28"/>
          <w:szCs w:val="28"/>
          <w:lang w:eastAsia="ru-RU"/>
        </w:rPr>
        <w:t xml:space="preserve">Хвороби в ділянці живота, таза та хвоста. </w:t>
      </w:r>
      <w:proofErr w:type="spellStart"/>
      <w:r w:rsidRPr="003F62C0">
        <w:rPr>
          <w:rFonts w:ascii="Times New Roman" w:hAnsi="Times New Roman"/>
          <w:sz w:val="28"/>
          <w:szCs w:val="28"/>
          <w:lang w:eastAsia="ru-RU"/>
        </w:rPr>
        <w:t>Андрологічні</w:t>
      </w:r>
      <w:proofErr w:type="spellEnd"/>
      <w:r w:rsidRPr="003F62C0">
        <w:rPr>
          <w:rFonts w:ascii="Times New Roman" w:hAnsi="Times New Roman"/>
          <w:sz w:val="28"/>
          <w:szCs w:val="28"/>
          <w:lang w:eastAsia="ru-RU"/>
        </w:rPr>
        <w:t xml:space="preserve"> хвороби. Ветеринарна ортопедія. Хвороби грудних і тазових кінцівок. Ветеринарна офтальмологія.</w:t>
      </w:r>
    </w:p>
    <w:p w:rsidR="003347BD" w:rsidRDefault="003347BD" w:rsidP="00685CEF">
      <w:pPr>
        <w:tabs>
          <w:tab w:val="left" w:pos="4515"/>
        </w:tabs>
        <w:spacing w:after="0"/>
        <w:ind w:firstLine="709"/>
        <w:rPr>
          <w:rFonts w:ascii="Verdana" w:hAnsi="Verdana"/>
          <w:sz w:val="28"/>
          <w:szCs w:val="28"/>
          <w:lang w:eastAsia="ru-RU"/>
        </w:rPr>
      </w:pPr>
    </w:p>
    <w:p w:rsidR="00616B59" w:rsidRDefault="00616B59" w:rsidP="00685CEF">
      <w:pPr>
        <w:tabs>
          <w:tab w:val="left" w:pos="4515"/>
        </w:tabs>
        <w:spacing w:after="0"/>
        <w:ind w:firstLine="709"/>
        <w:rPr>
          <w:rFonts w:ascii="Verdana" w:hAnsi="Verdana"/>
          <w:sz w:val="28"/>
          <w:szCs w:val="28"/>
          <w:lang w:eastAsia="ru-RU"/>
        </w:rPr>
      </w:pPr>
    </w:p>
    <w:p w:rsidR="00616B59" w:rsidRDefault="00616B59" w:rsidP="00685CEF">
      <w:pPr>
        <w:tabs>
          <w:tab w:val="left" w:pos="4515"/>
        </w:tabs>
        <w:spacing w:after="0"/>
        <w:ind w:firstLine="709"/>
        <w:rPr>
          <w:rFonts w:ascii="Verdana" w:hAnsi="Verdana"/>
          <w:sz w:val="28"/>
          <w:szCs w:val="28"/>
          <w:lang w:eastAsia="ru-RU"/>
        </w:rPr>
      </w:pPr>
    </w:p>
    <w:p w:rsidR="003347BD" w:rsidRPr="003F62C0" w:rsidRDefault="003347BD" w:rsidP="00371279">
      <w:pPr>
        <w:tabs>
          <w:tab w:val="left" w:pos="4515"/>
        </w:tabs>
        <w:spacing w:after="0"/>
        <w:rPr>
          <w:rFonts w:ascii="Verdana" w:hAnsi="Verdana"/>
          <w:sz w:val="28"/>
          <w:szCs w:val="28"/>
          <w:lang w:eastAsia="ru-RU"/>
        </w:rPr>
      </w:pPr>
    </w:p>
    <w:p w:rsidR="003347BD" w:rsidRDefault="003347BD" w:rsidP="00685CEF">
      <w:pPr>
        <w:spacing w:after="0"/>
        <w:ind w:firstLine="709"/>
        <w:rPr>
          <w:rFonts w:ascii="Times New Roman" w:hAnsi="Times New Roman"/>
          <w:b/>
          <w:bCs/>
          <w:spacing w:val="20"/>
          <w:sz w:val="28"/>
          <w:szCs w:val="28"/>
          <w:lang w:eastAsia="ru-RU"/>
        </w:rPr>
      </w:pPr>
      <w:r w:rsidRPr="003D1797">
        <w:rPr>
          <w:rFonts w:ascii="Times New Roman" w:hAnsi="Times New Roman"/>
          <w:b/>
          <w:bCs/>
          <w:spacing w:val="20"/>
          <w:sz w:val="28"/>
          <w:szCs w:val="28"/>
          <w:lang w:eastAsia="ru-RU"/>
        </w:rPr>
        <w:lastRenderedPageBreak/>
        <w:t>2. СПИСОК РЕКОМЕНДОВАНОЇ ЛІТЕРАТУРИ</w:t>
      </w:r>
    </w:p>
    <w:p w:rsidR="00E21EA4" w:rsidRDefault="00E21EA4" w:rsidP="00E21EA4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E21EA4" w:rsidRPr="00914B34" w:rsidRDefault="00E21EA4" w:rsidP="00914B34">
      <w:pPr>
        <w:pStyle w:val="a6"/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914B34">
        <w:rPr>
          <w:rFonts w:ascii="Times New Roman" w:hAnsi="Times New Roman"/>
          <w:sz w:val="28"/>
          <w:szCs w:val="28"/>
          <w:lang w:eastAsia="ru-RU"/>
        </w:rPr>
        <w:t xml:space="preserve">Внутрішні хвороби тварин / [ В. І. </w:t>
      </w:r>
      <w:proofErr w:type="spellStart"/>
      <w:r w:rsidRPr="00914B34">
        <w:rPr>
          <w:rFonts w:ascii="Times New Roman" w:hAnsi="Times New Roman"/>
          <w:sz w:val="28"/>
          <w:szCs w:val="28"/>
          <w:lang w:eastAsia="ru-RU"/>
        </w:rPr>
        <w:t>Левченко</w:t>
      </w:r>
      <w:proofErr w:type="spellEnd"/>
      <w:r w:rsidRPr="00914B34">
        <w:rPr>
          <w:rFonts w:ascii="Times New Roman" w:hAnsi="Times New Roman"/>
          <w:sz w:val="28"/>
          <w:szCs w:val="28"/>
          <w:lang w:eastAsia="ru-RU"/>
        </w:rPr>
        <w:t xml:space="preserve">, В. В.  Влізло, І. П. </w:t>
      </w:r>
      <w:proofErr w:type="spellStart"/>
      <w:r w:rsidRPr="00914B34">
        <w:rPr>
          <w:rFonts w:ascii="Times New Roman" w:hAnsi="Times New Roman"/>
          <w:sz w:val="28"/>
          <w:szCs w:val="28"/>
          <w:lang w:eastAsia="ru-RU"/>
        </w:rPr>
        <w:t>Кондрахін</w:t>
      </w:r>
      <w:proofErr w:type="spellEnd"/>
      <w:r w:rsidRPr="00914B3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14B34" w:rsidRPr="00914B3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14B34">
        <w:rPr>
          <w:rFonts w:ascii="Times New Roman" w:hAnsi="Times New Roman"/>
          <w:sz w:val="28"/>
          <w:szCs w:val="28"/>
          <w:lang w:eastAsia="ru-RU"/>
        </w:rPr>
        <w:t xml:space="preserve">та ін.] ; В. І. </w:t>
      </w:r>
      <w:proofErr w:type="spellStart"/>
      <w:r w:rsidRPr="00914B34">
        <w:rPr>
          <w:rFonts w:ascii="Times New Roman" w:hAnsi="Times New Roman"/>
          <w:sz w:val="28"/>
          <w:szCs w:val="28"/>
          <w:lang w:eastAsia="ru-RU"/>
        </w:rPr>
        <w:t>Левенка</w:t>
      </w:r>
      <w:proofErr w:type="spellEnd"/>
      <w:r w:rsidRPr="00914B34">
        <w:rPr>
          <w:rFonts w:ascii="Times New Roman" w:hAnsi="Times New Roman"/>
          <w:sz w:val="28"/>
          <w:szCs w:val="28"/>
          <w:lang w:eastAsia="ru-RU"/>
        </w:rPr>
        <w:t>. – Біла Церква, 2015. – Ч. 2. – 610 с.</w:t>
      </w:r>
    </w:p>
    <w:p w:rsidR="00E21EA4" w:rsidRPr="00914B34" w:rsidRDefault="00E21EA4" w:rsidP="00914B34">
      <w:pPr>
        <w:pStyle w:val="a6"/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914B34">
        <w:rPr>
          <w:rFonts w:ascii="Times New Roman" w:hAnsi="Times New Roman"/>
          <w:sz w:val="28"/>
          <w:szCs w:val="28"/>
          <w:lang w:eastAsia="ru-RU"/>
        </w:rPr>
        <w:t xml:space="preserve">Внутрішні хвороби тварин / [ </w:t>
      </w:r>
      <w:proofErr w:type="spellStart"/>
      <w:r w:rsidRPr="00914B34">
        <w:rPr>
          <w:rFonts w:ascii="Times New Roman" w:hAnsi="Times New Roman"/>
          <w:sz w:val="28"/>
          <w:szCs w:val="28"/>
          <w:lang w:eastAsia="ru-RU"/>
        </w:rPr>
        <w:t>Левченко</w:t>
      </w:r>
      <w:proofErr w:type="spellEnd"/>
      <w:r w:rsidRPr="00914B34">
        <w:rPr>
          <w:rFonts w:ascii="Times New Roman" w:hAnsi="Times New Roman"/>
          <w:sz w:val="28"/>
          <w:szCs w:val="28"/>
          <w:lang w:eastAsia="ru-RU"/>
        </w:rPr>
        <w:t xml:space="preserve"> В. І., </w:t>
      </w:r>
      <w:proofErr w:type="spellStart"/>
      <w:r w:rsidRPr="00914B34">
        <w:rPr>
          <w:rFonts w:ascii="Times New Roman" w:hAnsi="Times New Roman"/>
          <w:sz w:val="28"/>
          <w:szCs w:val="28"/>
          <w:lang w:eastAsia="ru-RU"/>
        </w:rPr>
        <w:t>Кондарахін</w:t>
      </w:r>
      <w:proofErr w:type="spellEnd"/>
      <w:r w:rsidRPr="00914B34">
        <w:rPr>
          <w:rFonts w:ascii="Times New Roman" w:hAnsi="Times New Roman"/>
          <w:sz w:val="28"/>
          <w:szCs w:val="28"/>
          <w:lang w:eastAsia="ru-RU"/>
        </w:rPr>
        <w:t xml:space="preserve"> І. П., Влізло  </w:t>
      </w:r>
      <w:r w:rsidR="00914B34" w:rsidRPr="00914B34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914B34">
        <w:rPr>
          <w:rFonts w:ascii="Times New Roman" w:hAnsi="Times New Roman"/>
          <w:sz w:val="28"/>
          <w:szCs w:val="28"/>
          <w:lang w:eastAsia="ru-RU"/>
        </w:rPr>
        <w:t xml:space="preserve">В. В. та ін. ]; За ред. В. І. </w:t>
      </w:r>
      <w:proofErr w:type="spellStart"/>
      <w:r w:rsidRPr="00914B34">
        <w:rPr>
          <w:rFonts w:ascii="Times New Roman" w:hAnsi="Times New Roman"/>
          <w:sz w:val="28"/>
          <w:szCs w:val="28"/>
          <w:lang w:eastAsia="ru-RU"/>
        </w:rPr>
        <w:t>Левченка</w:t>
      </w:r>
      <w:proofErr w:type="spellEnd"/>
      <w:r w:rsidRPr="00914B34">
        <w:rPr>
          <w:rFonts w:ascii="Times New Roman" w:hAnsi="Times New Roman"/>
          <w:sz w:val="28"/>
          <w:szCs w:val="28"/>
          <w:lang w:eastAsia="ru-RU"/>
        </w:rPr>
        <w:t>. Біла Церква, 2012. – Ч. 1. – 528.</w:t>
      </w:r>
      <w:r w:rsidR="00914B34">
        <w:rPr>
          <w:rFonts w:ascii="Times New Roman" w:hAnsi="Times New Roman"/>
          <w:sz w:val="28"/>
          <w:szCs w:val="28"/>
          <w:lang w:eastAsia="ru-RU"/>
        </w:rPr>
        <w:t xml:space="preserve"> с.</w:t>
      </w:r>
    </w:p>
    <w:p w:rsidR="00E21EA4" w:rsidRPr="00914B34" w:rsidRDefault="00E21EA4" w:rsidP="00616B59">
      <w:pPr>
        <w:pStyle w:val="a6"/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914B34">
        <w:rPr>
          <w:rFonts w:ascii="Times New Roman" w:hAnsi="Times New Roman"/>
          <w:sz w:val="28"/>
          <w:szCs w:val="28"/>
          <w:lang w:eastAsia="ru-RU"/>
        </w:rPr>
        <w:t xml:space="preserve">Ветеринарна токсикологія / [ Хмельницький Г. О., </w:t>
      </w:r>
      <w:proofErr w:type="spellStart"/>
      <w:r w:rsidRPr="00914B34">
        <w:rPr>
          <w:rFonts w:ascii="Times New Roman" w:hAnsi="Times New Roman"/>
          <w:sz w:val="28"/>
          <w:szCs w:val="28"/>
          <w:lang w:eastAsia="ru-RU"/>
        </w:rPr>
        <w:t>Малинін</w:t>
      </w:r>
      <w:proofErr w:type="spellEnd"/>
      <w:r w:rsidRPr="00914B34">
        <w:rPr>
          <w:rFonts w:ascii="Times New Roman" w:hAnsi="Times New Roman"/>
          <w:sz w:val="28"/>
          <w:szCs w:val="28"/>
          <w:lang w:eastAsia="ru-RU"/>
        </w:rPr>
        <w:t xml:space="preserve"> О. О., Куцан О. Т., </w:t>
      </w:r>
      <w:proofErr w:type="spellStart"/>
      <w:r w:rsidRPr="00914B34">
        <w:rPr>
          <w:rFonts w:ascii="Times New Roman" w:hAnsi="Times New Roman"/>
          <w:sz w:val="28"/>
          <w:szCs w:val="28"/>
          <w:lang w:eastAsia="ru-RU"/>
        </w:rPr>
        <w:t>Духницький</w:t>
      </w:r>
      <w:proofErr w:type="spellEnd"/>
      <w:r w:rsidRPr="00914B34">
        <w:rPr>
          <w:rFonts w:ascii="Times New Roman" w:hAnsi="Times New Roman"/>
          <w:sz w:val="28"/>
          <w:szCs w:val="28"/>
          <w:lang w:eastAsia="ru-RU"/>
        </w:rPr>
        <w:t xml:space="preserve"> В. Б. ]; За ред.. академіка НААН України Г. О. Хмельницького та проф. В. Б, </w:t>
      </w:r>
      <w:proofErr w:type="spellStart"/>
      <w:r w:rsidRPr="00914B34">
        <w:rPr>
          <w:rFonts w:ascii="Times New Roman" w:hAnsi="Times New Roman"/>
          <w:sz w:val="28"/>
          <w:szCs w:val="28"/>
          <w:lang w:eastAsia="ru-RU"/>
        </w:rPr>
        <w:t>Духницького</w:t>
      </w:r>
      <w:proofErr w:type="spellEnd"/>
      <w:r w:rsidRPr="00914B34">
        <w:rPr>
          <w:rFonts w:ascii="Times New Roman" w:hAnsi="Times New Roman"/>
          <w:sz w:val="28"/>
          <w:szCs w:val="28"/>
          <w:lang w:eastAsia="ru-RU"/>
        </w:rPr>
        <w:t xml:space="preserve">. – К. : Аграрна освіта, 2012. – 352 с. </w:t>
      </w:r>
    </w:p>
    <w:p w:rsidR="00F80616" w:rsidRPr="00914B34" w:rsidRDefault="00F80616" w:rsidP="00616B59">
      <w:pPr>
        <w:pStyle w:val="a6"/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914B34">
        <w:rPr>
          <w:rFonts w:ascii="Times New Roman" w:hAnsi="Times New Roman"/>
          <w:sz w:val="28"/>
          <w:szCs w:val="28"/>
          <w:lang w:eastAsia="ru-RU"/>
        </w:rPr>
        <w:t>Ветеринарна клінічна біохімія: навчальний посібник</w:t>
      </w:r>
      <w:r w:rsidR="00362E32" w:rsidRPr="00914B34">
        <w:rPr>
          <w:rFonts w:ascii="Times New Roman" w:hAnsi="Times New Roman"/>
          <w:sz w:val="28"/>
          <w:szCs w:val="28"/>
          <w:lang w:eastAsia="ru-RU"/>
        </w:rPr>
        <w:t xml:space="preserve"> / [</w:t>
      </w:r>
      <w:proofErr w:type="spellStart"/>
      <w:r w:rsidR="00362E32" w:rsidRPr="00914B34">
        <w:rPr>
          <w:rFonts w:ascii="Times New Roman" w:hAnsi="Times New Roman"/>
          <w:sz w:val="28"/>
          <w:szCs w:val="28"/>
          <w:lang w:eastAsia="ru-RU"/>
        </w:rPr>
        <w:t>Карташов</w:t>
      </w:r>
      <w:proofErr w:type="spellEnd"/>
      <w:r w:rsidR="00362E32" w:rsidRPr="00914B34">
        <w:rPr>
          <w:rFonts w:ascii="Times New Roman" w:hAnsi="Times New Roman"/>
          <w:sz w:val="28"/>
          <w:szCs w:val="28"/>
          <w:lang w:eastAsia="ru-RU"/>
        </w:rPr>
        <w:t xml:space="preserve"> М. І.,  Тимошенко О. П., </w:t>
      </w:r>
      <w:proofErr w:type="spellStart"/>
      <w:r w:rsidR="00362E32" w:rsidRPr="00914B34">
        <w:rPr>
          <w:rFonts w:ascii="Times New Roman" w:hAnsi="Times New Roman"/>
          <w:sz w:val="28"/>
          <w:szCs w:val="28"/>
          <w:lang w:eastAsia="ru-RU"/>
        </w:rPr>
        <w:t>Кібкало</w:t>
      </w:r>
      <w:proofErr w:type="spellEnd"/>
      <w:r w:rsidR="00362E32" w:rsidRPr="00914B34">
        <w:rPr>
          <w:rFonts w:ascii="Times New Roman" w:hAnsi="Times New Roman"/>
          <w:sz w:val="28"/>
          <w:szCs w:val="28"/>
          <w:lang w:eastAsia="ru-RU"/>
        </w:rPr>
        <w:t xml:space="preserve"> Д. В. та ін.]; За ред.. М. І. </w:t>
      </w:r>
      <w:proofErr w:type="spellStart"/>
      <w:r w:rsidR="00362E32" w:rsidRPr="00914B34">
        <w:rPr>
          <w:rFonts w:ascii="Times New Roman" w:hAnsi="Times New Roman"/>
          <w:sz w:val="28"/>
          <w:szCs w:val="28"/>
          <w:lang w:eastAsia="ru-RU"/>
        </w:rPr>
        <w:t>Карташова</w:t>
      </w:r>
      <w:proofErr w:type="spellEnd"/>
      <w:r w:rsidR="00362E32" w:rsidRPr="00914B34">
        <w:rPr>
          <w:rFonts w:ascii="Times New Roman" w:hAnsi="Times New Roman"/>
          <w:sz w:val="28"/>
          <w:szCs w:val="28"/>
          <w:lang w:eastAsia="ru-RU"/>
        </w:rPr>
        <w:t xml:space="preserve"> та О. П. Тимошенко. – </w:t>
      </w:r>
      <w:proofErr w:type="spellStart"/>
      <w:r w:rsidR="00362E32" w:rsidRPr="00914B34">
        <w:rPr>
          <w:rFonts w:ascii="Times New Roman" w:hAnsi="Times New Roman"/>
          <w:sz w:val="28"/>
          <w:szCs w:val="28"/>
          <w:lang w:eastAsia="ru-RU"/>
        </w:rPr>
        <w:t>Харквів</w:t>
      </w:r>
      <w:proofErr w:type="spellEnd"/>
      <w:r w:rsidR="00362E32" w:rsidRPr="00914B34">
        <w:rPr>
          <w:rFonts w:ascii="Times New Roman" w:hAnsi="Times New Roman"/>
          <w:sz w:val="28"/>
          <w:szCs w:val="28"/>
          <w:lang w:eastAsia="ru-RU"/>
        </w:rPr>
        <w:t xml:space="preserve">:  </w:t>
      </w:r>
      <w:proofErr w:type="spellStart"/>
      <w:r w:rsidR="00362E32" w:rsidRPr="00914B34">
        <w:rPr>
          <w:rFonts w:ascii="Times New Roman" w:hAnsi="Times New Roman"/>
          <w:sz w:val="28"/>
          <w:szCs w:val="28"/>
          <w:lang w:eastAsia="ru-RU"/>
        </w:rPr>
        <w:t>Еспада</w:t>
      </w:r>
      <w:proofErr w:type="spellEnd"/>
      <w:r w:rsidR="00362E32" w:rsidRPr="00914B34">
        <w:rPr>
          <w:rFonts w:ascii="Times New Roman" w:hAnsi="Times New Roman"/>
          <w:sz w:val="28"/>
          <w:szCs w:val="28"/>
          <w:lang w:eastAsia="ru-RU"/>
        </w:rPr>
        <w:t>, 2010. – 400 с.</w:t>
      </w:r>
    </w:p>
    <w:p w:rsidR="00E21EA4" w:rsidRPr="00914B34" w:rsidRDefault="00E21EA4" w:rsidP="00616B59">
      <w:pPr>
        <w:pStyle w:val="a6"/>
        <w:numPr>
          <w:ilvl w:val="0"/>
          <w:numId w:val="4"/>
        </w:numPr>
        <w:shd w:val="clear" w:color="auto" w:fill="FFFFFF"/>
        <w:jc w:val="both"/>
        <w:rPr>
          <w:rFonts w:ascii="Times New Roman" w:hAnsi="Times New Roman"/>
          <w:snapToGrid w:val="0"/>
          <w:sz w:val="28"/>
          <w:szCs w:val="28"/>
        </w:rPr>
      </w:pPr>
      <w:proofErr w:type="spellStart"/>
      <w:r w:rsidRPr="00914B34">
        <w:rPr>
          <w:rFonts w:ascii="Times New Roman" w:hAnsi="Times New Roman"/>
          <w:snapToGrid w:val="0"/>
          <w:sz w:val="28"/>
          <w:szCs w:val="28"/>
        </w:rPr>
        <w:t>.Ветеринарная</w:t>
      </w:r>
      <w:proofErr w:type="spellEnd"/>
      <w:r w:rsidRPr="00914B34">
        <w:rPr>
          <w:rFonts w:ascii="Times New Roman" w:hAnsi="Times New Roman"/>
          <w:snapToGrid w:val="0"/>
          <w:sz w:val="28"/>
          <w:szCs w:val="28"/>
        </w:rPr>
        <w:t xml:space="preserve"> </w:t>
      </w:r>
      <w:proofErr w:type="spellStart"/>
      <w:r w:rsidRPr="00914B34">
        <w:rPr>
          <w:rFonts w:ascii="Times New Roman" w:hAnsi="Times New Roman"/>
          <w:snapToGrid w:val="0"/>
          <w:sz w:val="28"/>
          <w:szCs w:val="28"/>
        </w:rPr>
        <w:t>анестезия</w:t>
      </w:r>
      <w:proofErr w:type="spellEnd"/>
      <w:r w:rsidRPr="00914B34">
        <w:rPr>
          <w:rFonts w:ascii="Times New Roman" w:hAnsi="Times New Roman"/>
          <w:snapToGrid w:val="0"/>
          <w:sz w:val="28"/>
          <w:szCs w:val="28"/>
        </w:rPr>
        <w:t xml:space="preserve">: </w:t>
      </w:r>
      <w:proofErr w:type="spellStart"/>
      <w:r w:rsidRPr="00914B34">
        <w:rPr>
          <w:rFonts w:ascii="Times New Roman" w:hAnsi="Times New Roman"/>
          <w:snapToGrid w:val="0"/>
          <w:sz w:val="28"/>
          <w:szCs w:val="28"/>
        </w:rPr>
        <w:t>практ</w:t>
      </w:r>
      <w:proofErr w:type="spellEnd"/>
      <w:r w:rsidRPr="00914B34">
        <w:rPr>
          <w:rFonts w:ascii="Times New Roman" w:hAnsi="Times New Roman"/>
          <w:snapToGrid w:val="0"/>
          <w:sz w:val="28"/>
          <w:szCs w:val="28"/>
        </w:rPr>
        <w:t xml:space="preserve">. </w:t>
      </w:r>
      <w:proofErr w:type="spellStart"/>
      <w:r w:rsidR="003673B6" w:rsidRPr="00914B34">
        <w:rPr>
          <w:rFonts w:ascii="Times New Roman" w:hAnsi="Times New Roman"/>
          <w:snapToGrid w:val="0"/>
          <w:sz w:val="28"/>
          <w:szCs w:val="28"/>
        </w:rPr>
        <w:t>П</w:t>
      </w:r>
      <w:r w:rsidRPr="00914B34">
        <w:rPr>
          <w:rFonts w:ascii="Times New Roman" w:hAnsi="Times New Roman"/>
          <w:snapToGrid w:val="0"/>
          <w:sz w:val="28"/>
          <w:szCs w:val="28"/>
        </w:rPr>
        <w:t>особие</w:t>
      </w:r>
      <w:proofErr w:type="spellEnd"/>
      <w:r w:rsidR="003673B6"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914B34">
        <w:rPr>
          <w:rFonts w:ascii="Times New Roman" w:hAnsi="Times New Roman"/>
          <w:snapToGrid w:val="0"/>
          <w:sz w:val="28"/>
          <w:szCs w:val="28"/>
        </w:rPr>
        <w:t xml:space="preserve">/ Ольга </w:t>
      </w:r>
      <w:proofErr w:type="spellStart"/>
      <w:r w:rsidRPr="00914B34">
        <w:rPr>
          <w:rFonts w:ascii="Times New Roman" w:hAnsi="Times New Roman"/>
          <w:snapToGrid w:val="0"/>
          <w:sz w:val="28"/>
          <w:szCs w:val="28"/>
        </w:rPr>
        <w:t>Полатайко</w:t>
      </w:r>
      <w:proofErr w:type="spellEnd"/>
      <w:r w:rsidRPr="00914B34">
        <w:rPr>
          <w:rFonts w:ascii="Times New Roman" w:hAnsi="Times New Roman"/>
          <w:snapToGrid w:val="0"/>
          <w:sz w:val="28"/>
          <w:szCs w:val="28"/>
        </w:rPr>
        <w:t xml:space="preserve">; </w:t>
      </w:r>
      <w:proofErr w:type="spellStart"/>
      <w:r w:rsidRPr="00914B34">
        <w:rPr>
          <w:rFonts w:ascii="Times New Roman" w:hAnsi="Times New Roman"/>
          <w:snapToGrid w:val="0"/>
          <w:sz w:val="28"/>
          <w:szCs w:val="28"/>
        </w:rPr>
        <w:t>худож</w:t>
      </w:r>
      <w:proofErr w:type="spellEnd"/>
      <w:r w:rsidRPr="00914B34">
        <w:rPr>
          <w:rFonts w:ascii="Times New Roman" w:hAnsi="Times New Roman"/>
          <w:snapToGrid w:val="0"/>
          <w:sz w:val="28"/>
          <w:szCs w:val="28"/>
        </w:rPr>
        <w:t xml:space="preserve">. И. Щур, - К. : ВД «Перископ», 2009. – 408 с. </w:t>
      </w:r>
    </w:p>
    <w:p w:rsidR="00914B34" w:rsidRDefault="00E21EA4" w:rsidP="00616B59">
      <w:pPr>
        <w:pStyle w:val="a6"/>
        <w:numPr>
          <w:ilvl w:val="0"/>
          <w:numId w:val="4"/>
        </w:numPr>
        <w:shd w:val="clear" w:color="auto" w:fill="FFFFFF"/>
        <w:jc w:val="both"/>
        <w:rPr>
          <w:rFonts w:ascii="Times New Roman" w:hAnsi="Times New Roman"/>
          <w:snapToGrid w:val="0"/>
          <w:sz w:val="28"/>
          <w:szCs w:val="28"/>
        </w:rPr>
      </w:pPr>
      <w:proofErr w:type="spellStart"/>
      <w:r w:rsidRPr="00914B34">
        <w:rPr>
          <w:rFonts w:ascii="Times New Roman" w:hAnsi="Times New Roman"/>
          <w:snapToGrid w:val="0"/>
          <w:sz w:val="28"/>
          <w:szCs w:val="28"/>
        </w:rPr>
        <w:t>Власенко</w:t>
      </w:r>
      <w:proofErr w:type="spellEnd"/>
      <w:r w:rsidRPr="00914B34">
        <w:rPr>
          <w:rFonts w:ascii="Times New Roman" w:hAnsi="Times New Roman"/>
          <w:snapToGrid w:val="0"/>
          <w:sz w:val="28"/>
          <w:szCs w:val="28"/>
        </w:rPr>
        <w:t xml:space="preserve"> В.М., </w:t>
      </w:r>
      <w:proofErr w:type="spellStart"/>
      <w:r w:rsidRPr="00914B34">
        <w:rPr>
          <w:rFonts w:ascii="Times New Roman" w:hAnsi="Times New Roman"/>
          <w:snapToGrid w:val="0"/>
          <w:sz w:val="28"/>
          <w:szCs w:val="28"/>
        </w:rPr>
        <w:t>Тихонюк</w:t>
      </w:r>
      <w:proofErr w:type="spellEnd"/>
      <w:r w:rsidRPr="00914B34">
        <w:rPr>
          <w:rFonts w:ascii="Times New Roman" w:hAnsi="Times New Roman"/>
          <w:snapToGrid w:val="0"/>
          <w:sz w:val="28"/>
          <w:szCs w:val="28"/>
        </w:rPr>
        <w:t xml:space="preserve"> Л.А., </w:t>
      </w:r>
      <w:proofErr w:type="spellStart"/>
      <w:r w:rsidRPr="00914B34">
        <w:rPr>
          <w:rFonts w:ascii="Times New Roman" w:hAnsi="Times New Roman"/>
          <w:snapToGrid w:val="0"/>
          <w:sz w:val="28"/>
          <w:szCs w:val="28"/>
        </w:rPr>
        <w:t>Рубленко</w:t>
      </w:r>
      <w:proofErr w:type="spellEnd"/>
      <w:r w:rsidRPr="00914B34">
        <w:rPr>
          <w:rFonts w:ascii="Times New Roman" w:hAnsi="Times New Roman"/>
          <w:snapToGrid w:val="0"/>
          <w:sz w:val="28"/>
          <w:szCs w:val="28"/>
        </w:rPr>
        <w:t xml:space="preserve"> М.В. Оперативна хірургія, анестезіологія і топографічна анатомія (Ч.2). – Біла Церква, 2006. </w:t>
      </w:r>
    </w:p>
    <w:p w:rsidR="00914B34" w:rsidRDefault="00E21EA4" w:rsidP="00616B59">
      <w:pPr>
        <w:pStyle w:val="a6"/>
        <w:shd w:val="clear" w:color="auto" w:fill="FFFFFF"/>
        <w:tabs>
          <w:tab w:val="left" w:pos="8422"/>
        </w:tabs>
        <w:jc w:val="both"/>
        <w:rPr>
          <w:rFonts w:ascii="Times New Roman" w:hAnsi="Times New Roman"/>
          <w:snapToGrid w:val="0"/>
          <w:sz w:val="28"/>
          <w:szCs w:val="28"/>
        </w:rPr>
      </w:pPr>
      <w:r w:rsidRPr="00914B34">
        <w:rPr>
          <w:rFonts w:ascii="Times New Roman" w:hAnsi="Times New Roman"/>
          <w:snapToGrid w:val="0"/>
          <w:sz w:val="28"/>
          <w:szCs w:val="28"/>
        </w:rPr>
        <w:t>– 544 с.</w:t>
      </w:r>
      <w:r w:rsidR="00914B34">
        <w:rPr>
          <w:rFonts w:ascii="Times New Roman" w:hAnsi="Times New Roman"/>
          <w:snapToGrid w:val="0"/>
          <w:sz w:val="28"/>
          <w:szCs w:val="28"/>
        </w:rPr>
        <w:tab/>
      </w:r>
    </w:p>
    <w:p w:rsidR="00914B34" w:rsidRDefault="00E21EA4" w:rsidP="00616B59">
      <w:pPr>
        <w:pStyle w:val="a6"/>
        <w:numPr>
          <w:ilvl w:val="0"/>
          <w:numId w:val="4"/>
        </w:numPr>
        <w:shd w:val="clear" w:color="auto" w:fill="FFFFFF"/>
        <w:jc w:val="both"/>
        <w:rPr>
          <w:rFonts w:ascii="Times New Roman" w:hAnsi="Times New Roman"/>
          <w:snapToGrid w:val="0"/>
          <w:sz w:val="28"/>
          <w:szCs w:val="28"/>
        </w:rPr>
      </w:pPr>
      <w:proofErr w:type="spellStart"/>
      <w:r w:rsidRPr="00914B34">
        <w:rPr>
          <w:rFonts w:ascii="Times New Roman" w:hAnsi="Times New Roman"/>
          <w:snapToGrid w:val="0"/>
          <w:sz w:val="28"/>
          <w:szCs w:val="28"/>
        </w:rPr>
        <w:t>Власенко</w:t>
      </w:r>
      <w:proofErr w:type="spellEnd"/>
      <w:r w:rsidRPr="00914B34">
        <w:rPr>
          <w:rFonts w:ascii="Times New Roman" w:hAnsi="Times New Roman"/>
          <w:snapToGrid w:val="0"/>
          <w:sz w:val="28"/>
          <w:szCs w:val="28"/>
        </w:rPr>
        <w:t xml:space="preserve"> В.М., </w:t>
      </w:r>
      <w:proofErr w:type="spellStart"/>
      <w:r w:rsidRPr="00914B34">
        <w:rPr>
          <w:rFonts w:ascii="Times New Roman" w:hAnsi="Times New Roman"/>
          <w:snapToGrid w:val="0"/>
          <w:sz w:val="28"/>
          <w:szCs w:val="28"/>
        </w:rPr>
        <w:t>Тихонюк</w:t>
      </w:r>
      <w:proofErr w:type="spellEnd"/>
      <w:r w:rsidRPr="00914B34">
        <w:rPr>
          <w:rFonts w:ascii="Times New Roman" w:hAnsi="Times New Roman"/>
          <w:snapToGrid w:val="0"/>
          <w:sz w:val="28"/>
          <w:szCs w:val="28"/>
        </w:rPr>
        <w:t xml:space="preserve"> Л.А., </w:t>
      </w:r>
      <w:proofErr w:type="spellStart"/>
      <w:r w:rsidRPr="00914B34">
        <w:rPr>
          <w:rFonts w:ascii="Times New Roman" w:hAnsi="Times New Roman"/>
          <w:snapToGrid w:val="0"/>
          <w:sz w:val="28"/>
          <w:szCs w:val="28"/>
        </w:rPr>
        <w:t>Рубленко</w:t>
      </w:r>
      <w:proofErr w:type="spellEnd"/>
      <w:r w:rsidRPr="00914B34">
        <w:rPr>
          <w:rFonts w:ascii="Times New Roman" w:hAnsi="Times New Roman"/>
          <w:snapToGrid w:val="0"/>
          <w:sz w:val="28"/>
          <w:szCs w:val="28"/>
        </w:rPr>
        <w:t xml:space="preserve"> М.В. Оперативна хірургія, анестезіологія і топографічна анатомія (Ч.1). – Біла Церква, 2003. </w:t>
      </w:r>
    </w:p>
    <w:p w:rsidR="00E21EA4" w:rsidRPr="00914B34" w:rsidRDefault="00E21EA4" w:rsidP="00616B59">
      <w:pPr>
        <w:pStyle w:val="a6"/>
        <w:shd w:val="clear" w:color="auto" w:fill="FFFFFF"/>
        <w:jc w:val="both"/>
        <w:rPr>
          <w:rFonts w:ascii="Times New Roman" w:hAnsi="Times New Roman"/>
          <w:snapToGrid w:val="0"/>
          <w:sz w:val="28"/>
          <w:szCs w:val="28"/>
        </w:rPr>
      </w:pPr>
      <w:r w:rsidRPr="00914B34">
        <w:rPr>
          <w:rFonts w:ascii="Times New Roman" w:hAnsi="Times New Roman"/>
          <w:snapToGrid w:val="0"/>
          <w:sz w:val="28"/>
          <w:szCs w:val="28"/>
        </w:rPr>
        <w:t>– 512 с.</w:t>
      </w:r>
    </w:p>
    <w:p w:rsidR="00E21EA4" w:rsidRPr="00914B34" w:rsidRDefault="00E21EA4" w:rsidP="00616B59">
      <w:pPr>
        <w:pStyle w:val="a6"/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914B34">
        <w:rPr>
          <w:rFonts w:ascii="Times New Roman" w:hAnsi="Times New Roman"/>
          <w:sz w:val="28"/>
          <w:szCs w:val="28"/>
          <w:lang w:eastAsia="ru-RU"/>
        </w:rPr>
        <w:t xml:space="preserve">Ветеринарна клінічна біохімія /В.І. </w:t>
      </w:r>
      <w:proofErr w:type="spellStart"/>
      <w:r w:rsidRPr="00914B34">
        <w:rPr>
          <w:rFonts w:ascii="Times New Roman" w:hAnsi="Times New Roman"/>
          <w:sz w:val="28"/>
          <w:szCs w:val="28"/>
          <w:lang w:eastAsia="ru-RU"/>
        </w:rPr>
        <w:t>Левченко</w:t>
      </w:r>
      <w:proofErr w:type="spellEnd"/>
      <w:r w:rsidRPr="00914B34">
        <w:rPr>
          <w:rFonts w:ascii="Times New Roman" w:hAnsi="Times New Roman"/>
          <w:sz w:val="28"/>
          <w:szCs w:val="28"/>
          <w:lang w:eastAsia="ru-RU"/>
        </w:rPr>
        <w:t xml:space="preserve">, В.В. Влізло, 1.11. </w:t>
      </w:r>
      <w:proofErr w:type="spellStart"/>
      <w:r w:rsidRPr="00914B34">
        <w:rPr>
          <w:rFonts w:ascii="Times New Roman" w:hAnsi="Times New Roman"/>
          <w:sz w:val="28"/>
          <w:szCs w:val="28"/>
          <w:lang w:eastAsia="ru-RU"/>
        </w:rPr>
        <w:t>Кондрахін</w:t>
      </w:r>
      <w:proofErr w:type="spellEnd"/>
      <w:r w:rsidRPr="00914B34">
        <w:rPr>
          <w:rFonts w:ascii="Times New Roman" w:hAnsi="Times New Roman"/>
          <w:sz w:val="28"/>
          <w:szCs w:val="28"/>
          <w:lang w:eastAsia="ru-RU"/>
        </w:rPr>
        <w:t xml:space="preserve"> та ін.; </w:t>
      </w:r>
      <w:proofErr w:type="spellStart"/>
      <w:r w:rsidRPr="00914B34">
        <w:rPr>
          <w:rFonts w:ascii="Times New Roman" w:hAnsi="Times New Roman"/>
          <w:sz w:val="28"/>
          <w:szCs w:val="28"/>
          <w:lang w:eastAsia="ru-RU"/>
        </w:rPr>
        <w:t>Заред</w:t>
      </w:r>
      <w:proofErr w:type="spellEnd"/>
      <w:r w:rsidRPr="00914B34">
        <w:rPr>
          <w:rFonts w:ascii="Times New Roman" w:hAnsi="Times New Roman"/>
          <w:sz w:val="28"/>
          <w:szCs w:val="28"/>
          <w:lang w:eastAsia="ru-RU"/>
        </w:rPr>
        <w:t xml:space="preserve"> В.І. </w:t>
      </w:r>
      <w:proofErr w:type="spellStart"/>
      <w:r w:rsidRPr="00914B34">
        <w:rPr>
          <w:rFonts w:ascii="Times New Roman" w:hAnsi="Times New Roman"/>
          <w:sz w:val="28"/>
          <w:szCs w:val="28"/>
          <w:lang w:eastAsia="ru-RU"/>
        </w:rPr>
        <w:t>Левченка</w:t>
      </w:r>
      <w:proofErr w:type="spellEnd"/>
      <w:r w:rsidRPr="00914B34">
        <w:rPr>
          <w:rFonts w:ascii="Times New Roman" w:hAnsi="Times New Roman"/>
          <w:sz w:val="28"/>
          <w:szCs w:val="28"/>
          <w:lang w:eastAsia="ru-RU"/>
        </w:rPr>
        <w:t xml:space="preserve"> і В.Л. </w:t>
      </w:r>
      <w:proofErr w:type="spellStart"/>
      <w:r w:rsidRPr="00914B34">
        <w:rPr>
          <w:rFonts w:ascii="Times New Roman" w:hAnsi="Times New Roman"/>
          <w:sz w:val="28"/>
          <w:szCs w:val="28"/>
          <w:lang w:eastAsia="ru-RU"/>
        </w:rPr>
        <w:t>Галяса</w:t>
      </w:r>
      <w:proofErr w:type="spellEnd"/>
      <w:r w:rsidRPr="00914B34">
        <w:rPr>
          <w:rFonts w:ascii="Times New Roman" w:hAnsi="Times New Roman"/>
          <w:sz w:val="28"/>
          <w:szCs w:val="28"/>
          <w:lang w:eastAsia="ru-RU"/>
        </w:rPr>
        <w:t xml:space="preserve"> — Біла Церква, 2002.-</w:t>
      </w:r>
      <w:r w:rsidR="00914B3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14B34">
        <w:rPr>
          <w:rFonts w:ascii="Times New Roman" w:hAnsi="Times New Roman"/>
          <w:sz w:val="28"/>
          <w:szCs w:val="28"/>
          <w:lang w:eastAsia="ru-RU"/>
        </w:rPr>
        <w:t>400</w:t>
      </w:r>
      <w:r w:rsidR="00914B3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14B34">
        <w:rPr>
          <w:rFonts w:ascii="Times New Roman" w:hAnsi="Times New Roman"/>
          <w:sz w:val="28"/>
          <w:szCs w:val="28"/>
          <w:lang w:eastAsia="ru-RU"/>
        </w:rPr>
        <w:t>с.</w:t>
      </w:r>
    </w:p>
    <w:p w:rsidR="00E21EA4" w:rsidRPr="00914B34" w:rsidRDefault="00E21EA4" w:rsidP="00616B59">
      <w:pPr>
        <w:pStyle w:val="a6"/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914B34">
        <w:rPr>
          <w:rFonts w:ascii="Times New Roman" w:hAnsi="Times New Roman"/>
          <w:sz w:val="28"/>
          <w:szCs w:val="28"/>
          <w:lang w:eastAsia="ru-RU"/>
        </w:rPr>
        <w:t xml:space="preserve">Внутрішні хвороби тварин / В.І. </w:t>
      </w:r>
      <w:proofErr w:type="spellStart"/>
      <w:r w:rsidRPr="00914B34">
        <w:rPr>
          <w:rFonts w:ascii="Times New Roman" w:hAnsi="Times New Roman"/>
          <w:sz w:val="28"/>
          <w:szCs w:val="28"/>
          <w:lang w:eastAsia="ru-RU"/>
        </w:rPr>
        <w:t>Левченко</w:t>
      </w:r>
      <w:proofErr w:type="spellEnd"/>
      <w:r w:rsidRPr="00914B34">
        <w:rPr>
          <w:rFonts w:ascii="Times New Roman" w:hAnsi="Times New Roman"/>
          <w:sz w:val="28"/>
          <w:szCs w:val="28"/>
          <w:lang w:eastAsia="ru-RU"/>
        </w:rPr>
        <w:t xml:space="preserve">, І.П. </w:t>
      </w:r>
      <w:proofErr w:type="spellStart"/>
      <w:r w:rsidRPr="00914B34">
        <w:rPr>
          <w:rFonts w:ascii="Times New Roman" w:hAnsi="Times New Roman"/>
          <w:sz w:val="28"/>
          <w:szCs w:val="28"/>
          <w:lang w:eastAsia="ru-RU"/>
        </w:rPr>
        <w:t>Кондрахін</w:t>
      </w:r>
      <w:proofErr w:type="spellEnd"/>
      <w:r w:rsidRPr="00914B34">
        <w:rPr>
          <w:rFonts w:ascii="Times New Roman" w:hAnsi="Times New Roman"/>
          <w:sz w:val="28"/>
          <w:szCs w:val="28"/>
          <w:lang w:eastAsia="ru-RU"/>
        </w:rPr>
        <w:t xml:space="preserve">, В.В. Влізло та ін. За ред. В.І. </w:t>
      </w:r>
      <w:proofErr w:type="spellStart"/>
      <w:r w:rsidRPr="00914B34">
        <w:rPr>
          <w:rFonts w:ascii="Times New Roman" w:hAnsi="Times New Roman"/>
          <w:sz w:val="28"/>
          <w:szCs w:val="28"/>
          <w:lang w:eastAsia="ru-RU"/>
        </w:rPr>
        <w:t>Левченка.-Біла</w:t>
      </w:r>
      <w:proofErr w:type="spellEnd"/>
      <w:r w:rsidRPr="00914B34">
        <w:rPr>
          <w:rFonts w:ascii="Times New Roman" w:hAnsi="Times New Roman"/>
          <w:sz w:val="28"/>
          <w:szCs w:val="28"/>
          <w:lang w:eastAsia="ru-RU"/>
        </w:rPr>
        <w:t xml:space="preserve"> Церква, 2001.-Ч.2.-544с.</w:t>
      </w:r>
    </w:p>
    <w:p w:rsidR="00914B34" w:rsidRDefault="00914B34" w:rsidP="00616B59">
      <w:pPr>
        <w:pStyle w:val="a6"/>
        <w:numPr>
          <w:ilvl w:val="0"/>
          <w:numId w:val="4"/>
        </w:numPr>
        <w:shd w:val="clear" w:color="auto" w:fill="FFFFFF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proofErr w:type="spellStart"/>
      <w:r w:rsidR="00F80616" w:rsidRPr="00914B34">
        <w:rPr>
          <w:rFonts w:ascii="Times New Roman" w:hAnsi="Times New Roman"/>
          <w:snapToGrid w:val="0"/>
          <w:sz w:val="28"/>
          <w:szCs w:val="28"/>
        </w:rPr>
        <w:t>Власенко</w:t>
      </w:r>
      <w:proofErr w:type="spellEnd"/>
      <w:r w:rsidR="00F80616" w:rsidRPr="00914B34">
        <w:rPr>
          <w:rFonts w:ascii="Times New Roman" w:hAnsi="Times New Roman"/>
          <w:snapToGrid w:val="0"/>
          <w:sz w:val="28"/>
          <w:szCs w:val="28"/>
        </w:rPr>
        <w:t xml:space="preserve"> В.М., </w:t>
      </w:r>
      <w:proofErr w:type="spellStart"/>
      <w:r w:rsidR="00F80616" w:rsidRPr="00914B34">
        <w:rPr>
          <w:rFonts w:ascii="Times New Roman" w:hAnsi="Times New Roman"/>
          <w:snapToGrid w:val="0"/>
          <w:sz w:val="28"/>
          <w:szCs w:val="28"/>
        </w:rPr>
        <w:t>Тихонюк</w:t>
      </w:r>
      <w:proofErr w:type="spellEnd"/>
      <w:r w:rsidR="00F80616" w:rsidRPr="00914B34">
        <w:rPr>
          <w:rFonts w:ascii="Times New Roman" w:hAnsi="Times New Roman"/>
          <w:snapToGrid w:val="0"/>
          <w:sz w:val="28"/>
          <w:szCs w:val="28"/>
        </w:rPr>
        <w:t xml:space="preserve"> Л.А. Ветеринарна анестезіологія. – Біла Церква, 2000. – 335 с.</w:t>
      </w:r>
    </w:p>
    <w:p w:rsidR="00F80616" w:rsidRPr="00914B34" w:rsidRDefault="00914B34" w:rsidP="00616B59">
      <w:pPr>
        <w:pStyle w:val="a6"/>
        <w:numPr>
          <w:ilvl w:val="0"/>
          <w:numId w:val="4"/>
        </w:numPr>
        <w:shd w:val="clear" w:color="auto" w:fill="FFFFFF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80616" w:rsidRPr="00914B34">
        <w:rPr>
          <w:rFonts w:ascii="Times New Roman" w:hAnsi="Times New Roman"/>
          <w:sz w:val="28"/>
          <w:szCs w:val="28"/>
          <w:lang w:eastAsia="ru-RU"/>
        </w:rPr>
        <w:t>Гришко Д.С. Лекції з ветеринарного акушерства. -Харків. - Прапор, 2003.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80616" w:rsidRPr="00914B34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80616" w:rsidRPr="00914B34">
        <w:rPr>
          <w:rFonts w:ascii="Times New Roman" w:hAnsi="Times New Roman"/>
          <w:sz w:val="28"/>
          <w:szCs w:val="28"/>
          <w:lang w:eastAsia="ru-RU"/>
        </w:rPr>
        <w:t>400с.</w:t>
      </w:r>
    </w:p>
    <w:p w:rsidR="00F80616" w:rsidRPr="00914B34" w:rsidRDefault="00914B34" w:rsidP="00616B59">
      <w:pPr>
        <w:pStyle w:val="a6"/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80616" w:rsidRPr="00914B34">
        <w:rPr>
          <w:rFonts w:ascii="Times New Roman" w:hAnsi="Times New Roman"/>
          <w:sz w:val="28"/>
          <w:szCs w:val="28"/>
          <w:lang w:eastAsia="ru-RU"/>
        </w:rPr>
        <w:t>Довідник по застосуванню фармакологічних засобів в акушерстві, гінекології, андрології та біотехнології відтворення тварин / Уклад.:</w:t>
      </w:r>
    </w:p>
    <w:p w:rsidR="00F80616" w:rsidRDefault="00F80616" w:rsidP="00616B59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14B34"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Pr="003D1797">
        <w:rPr>
          <w:rFonts w:ascii="Times New Roman" w:hAnsi="Times New Roman"/>
          <w:sz w:val="28"/>
          <w:szCs w:val="28"/>
          <w:lang w:eastAsia="ru-RU"/>
        </w:rPr>
        <w:t>М.І.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914B34">
        <w:rPr>
          <w:rFonts w:ascii="Times New Roman" w:hAnsi="Times New Roman"/>
          <w:sz w:val="28"/>
          <w:szCs w:val="28"/>
          <w:lang w:eastAsia="ru-RU"/>
        </w:rPr>
        <w:t>Харенко</w:t>
      </w:r>
      <w:proofErr w:type="spellEnd"/>
      <w:r w:rsidR="00914B34">
        <w:rPr>
          <w:rFonts w:ascii="Times New Roman" w:hAnsi="Times New Roman"/>
          <w:sz w:val="28"/>
          <w:szCs w:val="28"/>
          <w:lang w:eastAsia="ru-RU"/>
        </w:rPr>
        <w:t xml:space="preserve"> та ін.-К.: ДІА, 2011</w:t>
      </w:r>
      <w:r w:rsidRPr="003D1797">
        <w:rPr>
          <w:rFonts w:ascii="Times New Roman" w:hAnsi="Times New Roman"/>
          <w:sz w:val="28"/>
          <w:szCs w:val="28"/>
          <w:lang w:eastAsia="ru-RU"/>
        </w:rPr>
        <w:t>.</w:t>
      </w:r>
      <w:r w:rsidR="00914B3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D1797">
        <w:rPr>
          <w:rFonts w:ascii="Times New Roman" w:hAnsi="Times New Roman"/>
          <w:sz w:val="28"/>
          <w:szCs w:val="28"/>
          <w:lang w:eastAsia="ru-RU"/>
        </w:rPr>
        <w:t>-</w:t>
      </w:r>
      <w:r w:rsidR="00914B3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D1797">
        <w:rPr>
          <w:rFonts w:ascii="Times New Roman" w:hAnsi="Times New Roman"/>
          <w:sz w:val="28"/>
          <w:szCs w:val="28"/>
          <w:lang w:eastAsia="ru-RU"/>
        </w:rPr>
        <w:t>255с.</w:t>
      </w:r>
    </w:p>
    <w:p w:rsidR="00F80616" w:rsidRPr="00914B34" w:rsidRDefault="00914B34" w:rsidP="00616B59">
      <w:pPr>
        <w:pStyle w:val="a6"/>
        <w:numPr>
          <w:ilvl w:val="0"/>
          <w:numId w:val="4"/>
        </w:numPr>
        <w:shd w:val="clear" w:color="auto" w:fill="FFFFFF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F80616" w:rsidRPr="00914B34">
        <w:rPr>
          <w:rFonts w:ascii="Times New Roman" w:hAnsi="Times New Roman"/>
          <w:snapToGrid w:val="0"/>
          <w:sz w:val="28"/>
          <w:szCs w:val="28"/>
        </w:rPr>
        <w:t xml:space="preserve">Загальна ветеринарна хірургія / І.С. Панько, В.М. </w:t>
      </w:r>
      <w:proofErr w:type="spellStart"/>
      <w:r w:rsidR="00F80616" w:rsidRPr="00914B34">
        <w:rPr>
          <w:rFonts w:ascii="Times New Roman" w:hAnsi="Times New Roman"/>
          <w:snapToGrid w:val="0"/>
          <w:sz w:val="28"/>
          <w:szCs w:val="28"/>
        </w:rPr>
        <w:t>Власенко</w:t>
      </w:r>
      <w:proofErr w:type="spellEnd"/>
      <w:r w:rsidR="00F80616" w:rsidRPr="00914B34">
        <w:rPr>
          <w:rFonts w:ascii="Times New Roman" w:hAnsi="Times New Roman"/>
          <w:snapToGrid w:val="0"/>
          <w:sz w:val="28"/>
          <w:szCs w:val="28"/>
        </w:rPr>
        <w:t xml:space="preserve">, М.В. </w:t>
      </w:r>
      <w:proofErr w:type="spellStart"/>
      <w:r w:rsidR="00F80616" w:rsidRPr="00914B34">
        <w:rPr>
          <w:rFonts w:ascii="Times New Roman" w:hAnsi="Times New Roman"/>
          <w:snapToGrid w:val="0"/>
          <w:sz w:val="28"/>
          <w:szCs w:val="28"/>
        </w:rPr>
        <w:t>Рубленко</w:t>
      </w:r>
      <w:proofErr w:type="spellEnd"/>
      <w:r w:rsidR="00F80616" w:rsidRPr="00914B34">
        <w:rPr>
          <w:rFonts w:ascii="Times New Roman" w:hAnsi="Times New Roman"/>
          <w:snapToGrid w:val="0"/>
          <w:sz w:val="28"/>
          <w:szCs w:val="28"/>
        </w:rPr>
        <w:t xml:space="preserve"> та ін.; за ред. І.С. Панько (видання друге. </w:t>
      </w:r>
      <w:proofErr w:type="spellStart"/>
      <w:r w:rsidR="00F80616" w:rsidRPr="00914B34">
        <w:rPr>
          <w:rFonts w:ascii="Times New Roman" w:hAnsi="Times New Roman"/>
          <w:snapToGrid w:val="0"/>
          <w:sz w:val="28"/>
          <w:szCs w:val="28"/>
        </w:rPr>
        <w:t>Доп</w:t>
      </w:r>
      <w:proofErr w:type="spellEnd"/>
      <w:r w:rsidR="00F80616" w:rsidRPr="00914B34">
        <w:rPr>
          <w:rFonts w:ascii="Times New Roman" w:hAnsi="Times New Roman"/>
          <w:snapToGrid w:val="0"/>
          <w:sz w:val="28"/>
          <w:szCs w:val="28"/>
        </w:rPr>
        <w:t>. І перероб.). – Б. Церква: БДАУ, 2008. – 328 с.</w:t>
      </w:r>
    </w:p>
    <w:p w:rsidR="00F80616" w:rsidRPr="00914B34" w:rsidRDefault="00914B34" w:rsidP="00616B59">
      <w:pPr>
        <w:pStyle w:val="a6"/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80616" w:rsidRPr="00914B34">
        <w:rPr>
          <w:rFonts w:ascii="Times New Roman" w:hAnsi="Times New Roman"/>
          <w:sz w:val="28"/>
          <w:szCs w:val="28"/>
          <w:lang w:eastAsia="ru-RU"/>
        </w:rPr>
        <w:t xml:space="preserve">І. В. </w:t>
      </w:r>
      <w:proofErr w:type="spellStart"/>
      <w:r w:rsidR="00F80616" w:rsidRPr="00914B34">
        <w:rPr>
          <w:rFonts w:ascii="Times New Roman" w:hAnsi="Times New Roman"/>
          <w:sz w:val="28"/>
          <w:szCs w:val="28"/>
          <w:lang w:eastAsia="ru-RU"/>
        </w:rPr>
        <w:t>Сирохман</w:t>
      </w:r>
      <w:proofErr w:type="spellEnd"/>
      <w:r w:rsidR="00F80616" w:rsidRPr="00914B34">
        <w:rPr>
          <w:rFonts w:ascii="Times New Roman" w:hAnsi="Times New Roman"/>
          <w:sz w:val="28"/>
          <w:szCs w:val="28"/>
          <w:lang w:eastAsia="ru-RU"/>
        </w:rPr>
        <w:t xml:space="preserve">, Т. М. </w:t>
      </w:r>
      <w:proofErr w:type="spellStart"/>
      <w:r w:rsidR="00F80616" w:rsidRPr="00914B34">
        <w:rPr>
          <w:rFonts w:ascii="Times New Roman" w:hAnsi="Times New Roman"/>
          <w:sz w:val="28"/>
          <w:szCs w:val="28"/>
          <w:lang w:eastAsia="ru-RU"/>
        </w:rPr>
        <w:t>Ростюк</w:t>
      </w:r>
      <w:proofErr w:type="spellEnd"/>
      <w:r w:rsidR="00F80616" w:rsidRPr="00914B34">
        <w:rPr>
          <w:rFonts w:ascii="Times New Roman" w:hAnsi="Times New Roman"/>
          <w:sz w:val="28"/>
          <w:szCs w:val="28"/>
          <w:lang w:eastAsia="ru-RU"/>
        </w:rPr>
        <w:t xml:space="preserve"> Товарознавство м'яса і м'ясних товарів. Підручник. – К. : Центр навчальної літератури, 2004. – 384 с.</w:t>
      </w:r>
    </w:p>
    <w:p w:rsidR="00914B34" w:rsidRPr="00914B34" w:rsidRDefault="00914B34" w:rsidP="00616B59">
      <w:pPr>
        <w:pStyle w:val="a6"/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 </w:t>
      </w:r>
      <w:r w:rsidRPr="00914B34">
        <w:rPr>
          <w:rFonts w:ascii="Times New Roman" w:hAnsi="Times New Roman"/>
          <w:sz w:val="28"/>
          <w:szCs w:val="28"/>
          <w:lang w:eastAsia="ru-RU"/>
        </w:rPr>
        <w:t>Ковбасенко В.М. Ветеринарно-санітарна експертиза з основами технології та стандартизації продуктів тваринництва. Навчальний посібник. – Одеса: ТЕС, 2013. – 432 с. : іл.</w:t>
      </w:r>
    </w:p>
    <w:p w:rsidR="00914B34" w:rsidRPr="00914B34" w:rsidRDefault="00914B34" w:rsidP="00616B59">
      <w:pPr>
        <w:pStyle w:val="a6"/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14B34">
        <w:rPr>
          <w:rFonts w:ascii="Times New Roman" w:hAnsi="Times New Roman"/>
          <w:sz w:val="28"/>
          <w:szCs w:val="28"/>
          <w:lang w:eastAsia="ru-RU"/>
        </w:rPr>
        <w:t xml:space="preserve">Ковбасенко В.М.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14B34">
        <w:rPr>
          <w:rFonts w:ascii="Times New Roman" w:hAnsi="Times New Roman"/>
          <w:sz w:val="28"/>
          <w:szCs w:val="28"/>
          <w:lang w:eastAsia="ru-RU"/>
        </w:rPr>
        <w:t>Ветеринарно-санітарна експертиза з основами технології та стандартизації продуктів тваринництва. Навчальний посібник. – Одеса: ТЕС, 2012. – 456с. : іл.</w:t>
      </w:r>
    </w:p>
    <w:p w:rsidR="00914B34" w:rsidRPr="00BA0E6A" w:rsidRDefault="00BA0E6A" w:rsidP="00616B59">
      <w:pPr>
        <w:pStyle w:val="a6"/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14B34">
        <w:rPr>
          <w:rFonts w:ascii="Times New Roman" w:hAnsi="Times New Roman"/>
          <w:sz w:val="28"/>
          <w:szCs w:val="28"/>
          <w:lang w:eastAsia="ru-RU"/>
        </w:rPr>
        <w:t xml:space="preserve">Кошовий В.П., </w:t>
      </w:r>
      <w:proofErr w:type="spellStart"/>
      <w:r w:rsidRPr="00914B34">
        <w:rPr>
          <w:rFonts w:ascii="Times New Roman" w:hAnsi="Times New Roman"/>
          <w:sz w:val="28"/>
          <w:szCs w:val="28"/>
          <w:lang w:eastAsia="ru-RU"/>
        </w:rPr>
        <w:t>Скляров</w:t>
      </w:r>
      <w:proofErr w:type="spellEnd"/>
      <w:r w:rsidRPr="00914B34">
        <w:rPr>
          <w:rFonts w:ascii="Times New Roman" w:hAnsi="Times New Roman"/>
          <w:sz w:val="28"/>
          <w:szCs w:val="28"/>
          <w:lang w:eastAsia="ru-RU"/>
        </w:rPr>
        <w:t xml:space="preserve"> П.М., Науменко С.В. Проблеми відтворення овець і кіз та шляхи їх вирішення. Х.-Д.: Гамалія. - 2011.-467с.</w:t>
      </w:r>
    </w:p>
    <w:p w:rsidR="00E21EA4" w:rsidRPr="00914B34" w:rsidRDefault="00E21EA4" w:rsidP="00616B59">
      <w:pPr>
        <w:pStyle w:val="a6"/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914B34">
        <w:rPr>
          <w:rFonts w:ascii="Times New Roman" w:hAnsi="Times New Roman"/>
          <w:sz w:val="28"/>
          <w:szCs w:val="28"/>
          <w:lang w:eastAsia="ru-RU"/>
        </w:rPr>
        <w:t xml:space="preserve">Клінічна ветеринарна фармакологія / [Канюка О. І., </w:t>
      </w:r>
      <w:proofErr w:type="spellStart"/>
      <w:r w:rsidRPr="00914B34">
        <w:rPr>
          <w:rFonts w:ascii="Times New Roman" w:hAnsi="Times New Roman"/>
          <w:sz w:val="28"/>
          <w:szCs w:val="28"/>
          <w:lang w:eastAsia="ru-RU"/>
        </w:rPr>
        <w:t>Файтельберг-Бланк</w:t>
      </w:r>
      <w:proofErr w:type="spellEnd"/>
      <w:r w:rsidRPr="00914B34">
        <w:rPr>
          <w:rFonts w:ascii="Times New Roman" w:hAnsi="Times New Roman"/>
          <w:sz w:val="28"/>
          <w:szCs w:val="28"/>
          <w:lang w:eastAsia="ru-RU"/>
        </w:rPr>
        <w:t xml:space="preserve"> В. Р.,  Лизогуб Ю. П. та ін.]; За ред. О. І. </w:t>
      </w:r>
      <w:proofErr w:type="spellStart"/>
      <w:r w:rsidRPr="00914B34">
        <w:rPr>
          <w:rFonts w:ascii="Times New Roman" w:hAnsi="Times New Roman"/>
          <w:sz w:val="28"/>
          <w:szCs w:val="28"/>
          <w:lang w:eastAsia="ru-RU"/>
        </w:rPr>
        <w:t>Конюки</w:t>
      </w:r>
      <w:proofErr w:type="spellEnd"/>
      <w:r w:rsidRPr="00914B34">
        <w:rPr>
          <w:rFonts w:ascii="Times New Roman" w:hAnsi="Times New Roman"/>
          <w:sz w:val="28"/>
          <w:szCs w:val="28"/>
          <w:lang w:eastAsia="ru-RU"/>
        </w:rPr>
        <w:t xml:space="preserve">. – Одеса: </w:t>
      </w:r>
      <w:proofErr w:type="spellStart"/>
      <w:r w:rsidRPr="00914B34">
        <w:rPr>
          <w:rFonts w:ascii="Times New Roman" w:hAnsi="Times New Roman"/>
          <w:sz w:val="28"/>
          <w:szCs w:val="28"/>
          <w:lang w:eastAsia="ru-RU"/>
        </w:rPr>
        <w:t>Астропринт</w:t>
      </w:r>
      <w:proofErr w:type="spellEnd"/>
      <w:r w:rsidRPr="00914B34">
        <w:rPr>
          <w:rFonts w:ascii="Times New Roman" w:hAnsi="Times New Roman"/>
          <w:sz w:val="28"/>
          <w:szCs w:val="28"/>
          <w:lang w:eastAsia="ru-RU"/>
        </w:rPr>
        <w:t>, 2006. - 296 с.</w:t>
      </w:r>
    </w:p>
    <w:p w:rsidR="00E21EA4" w:rsidRPr="00914B34" w:rsidRDefault="00914B34" w:rsidP="00616B59">
      <w:pPr>
        <w:pStyle w:val="a6"/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21EA4" w:rsidRPr="00914B34">
        <w:rPr>
          <w:rFonts w:ascii="Times New Roman" w:hAnsi="Times New Roman"/>
          <w:sz w:val="28"/>
          <w:szCs w:val="28"/>
          <w:lang w:eastAsia="ru-RU"/>
        </w:rPr>
        <w:t>Клінічна діагностика внутрішніх хвороб тварин / [</w:t>
      </w:r>
      <w:proofErr w:type="spellStart"/>
      <w:r w:rsidR="00E21EA4" w:rsidRPr="00914B34">
        <w:rPr>
          <w:rFonts w:ascii="Times New Roman" w:hAnsi="Times New Roman"/>
          <w:sz w:val="28"/>
          <w:szCs w:val="28"/>
          <w:lang w:eastAsia="ru-RU"/>
        </w:rPr>
        <w:t>Левченко</w:t>
      </w:r>
      <w:proofErr w:type="spellEnd"/>
      <w:r w:rsidR="00E21EA4" w:rsidRPr="00914B34">
        <w:rPr>
          <w:rFonts w:ascii="Times New Roman" w:hAnsi="Times New Roman"/>
          <w:sz w:val="28"/>
          <w:szCs w:val="28"/>
          <w:lang w:eastAsia="ru-RU"/>
        </w:rPr>
        <w:t xml:space="preserve"> В. І., Влізло В. В., </w:t>
      </w:r>
      <w:proofErr w:type="spellStart"/>
      <w:r w:rsidR="00E21EA4" w:rsidRPr="00914B34">
        <w:rPr>
          <w:rFonts w:ascii="Times New Roman" w:hAnsi="Times New Roman"/>
          <w:sz w:val="28"/>
          <w:szCs w:val="28"/>
          <w:lang w:eastAsia="ru-RU"/>
        </w:rPr>
        <w:t>Кондрахін</w:t>
      </w:r>
      <w:proofErr w:type="spellEnd"/>
      <w:r w:rsidR="00E21EA4" w:rsidRPr="00914B34">
        <w:rPr>
          <w:rFonts w:ascii="Times New Roman" w:hAnsi="Times New Roman"/>
          <w:sz w:val="28"/>
          <w:szCs w:val="28"/>
          <w:lang w:eastAsia="ru-RU"/>
        </w:rPr>
        <w:t xml:space="preserve"> І. П. та ін. ]; За ред. В. І. </w:t>
      </w:r>
      <w:proofErr w:type="spellStart"/>
      <w:r w:rsidR="00E21EA4" w:rsidRPr="00914B34">
        <w:rPr>
          <w:rFonts w:ascii="Times New Roman" w:hAnsi="Times New Roman"/>
          <w:sz w:val="28"/>
          <w:szCs w:val="28"/>
          <w:lang w:eastAsia="ru-RU"/>
        </w:rPr>
        <w:t>Левченка</w:t>
      </w:r>
      <w:proofErr w:type="spellEnd"/>
      <w:r w:rsidR="00E21EA4" w:rsidRPr="00914B34">
        <w:rPr>
          <w:rFonts w:ascii="Times New Roman" w:hAnsi="Times New Roman"/>
          <w:sz w:val="28"/>
          <w:szCs w:val="28"/>
          <w:lang w:eastAsia="ru-RU"/>
        </w:rPr>
        <w:t>. – БІЛА Церква, 2004. – 608 с.</w:t>
      </w:r>
    </w:p>
    <w:p w:rsidR="00F80616" w:rsidRPr="00914B34" w:rsidRDefault="00914B34" w:rsidP="00616B59">
      <w:pPr>
        <w:pStyle w:val="a6"/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80616" w:rsidRPr="00914B34">
        <w:rPr>
          <w:rFonts w:ascii="Times New Roman" w:hAnsi="Times New Roman"/>
          <w:sz w:val="28"/>
          <w:szCs w:val="28"/>
          <w:lang w:eastAsia="ru-RU"/>
        </w:rPr>
        <w:t xml:space="preserve">Методи лабораторної клінічної діагностики хвороб тварин / [В. І. </w:t>
      </w:r>
      <w:proofErr w:type="spellStart"/>
      <w:r w:rsidR="00F80616" w:rsidRPr="00914B34">
        <w:rPr>
          <w:rFonts w:ascii="Times New Roman" w:hAnsi="Times New Roman"/>
          <w:sz w:val="28"/>
          <w:szCs w:val="28"/>
          <w:lang w:eastAsia="ru-RU"/>
        </w:rPr>
        <w:t>Левченко</w:t>
      </w:r>
      <w:proofErr w:type="spellEnd"/>
      <w:r w:rsidR="00F80616" w:rsidRPr="00914B34">
        <w:rPr>
          <w:rFonts w:ascii="Times New Roman" w:hAnsi="Times New Roman"/>
          <w:sz w:val="28"/>
          <w:szCs w:val="28"/>
          <w:lang w:eastAsia="ru-RU"/>
        </w:rPr>
        <w:t xml:space="preserve">, В. І. </w:t>
      </w:r>
      <w:proofErr w:type="spellStart"/>
      <w:r w:rsidR="00F80616" w:rsidRPr="00914B34">
        <w:rPr>
          <w:rFonts w:ascii="Times New Roman" w:hAnsi="Times New Roman"/>
          <w:sz w:val="28"/>
          <w:szCs w:val="28"/>
          <w:lang w:eastAsia="ru-RU"/>
        </w:rPr>
        <w:t>Головаха</w:t>
      </w:r>
      <w:proofErr w:type="spellEnd"/>
      <w:r w:rsidR="00F80616" w:rsidRPr="00914B34">
        <w:rPr>
          <w:rFonts w:ascii="Times New Roman" w:hAnsi="Times New Roman"/>
          <w:sz w:val="28"/>
          <w:szCs w:val="28"/>
          <w:lang w:eastAsia="ru-RU"/>
        </w:rPr>
        <w:t xml:space="preserve">, І. П. </w:t>
      </w:r>
      <w:proofErr w:type="spellStart"/>
      <w:r w:rsidR="00F80616" w:rsidRPr="00914B34">
        <w:rPr>
          <w:rFonts w:ascii="Times New Roman" w:hAnsi="Times New Roman"/>
          <w:sz w:val="28"/>
          <w:szCs w:val="28"/>
          <w:lang w:eastAsia="ru-RU"/>
        </w:rPr>
        <w:t>Кондрахін</w:t>
      </w:r>
      <w:proofErr w:type="spellEnd"/>
      <w:r w:rsidR="00F80616" w:rsidRPr="00914B34">
        <w:rPr>
          <w:rFonts w:ascii="Times New Roman" w:hAnsi="Times New Roman"/>
          <w:sz w:val="28"/>
          <w:szCs w:val="28"/>
          <w:lang w:eastAsia="ru-RU"/>
        </w:rPr>
        <w:t xml:space="preserve"> та ін.]; за ред. В. І. </w:t>
      </w:r>
      <w:proofErr w:type="spellStart"/>
      <w:r w:rsidR="00F80616" w:rsidRPr="00914B34">
        <w:rPr>
          <w:rFonts w:ascii="Times New Roman" w:hAnsi="Times New Roman"/>
          <w:sz w:val="28"/>
          <w:szCs w:val="28"/>
          <w:lang w:eastAsia="ru-RU"/>
        </w:rPr>
        <w:t>Левченка</w:t>
      </w:r>
      <w:proofErr w:type="spellEnd"/>
      <w:r w:rsidR="00F80616" w:rsidRPr="00914B34">
        <w:rPr>
          <w:rFonts w:ascii="Times New Roman" w:hAnsi="Times New Roman"/>
          <w:sz w:val="28"/>
          <w:szCs w:val="28"/>
          <w:lang w:eastAsia="ru-RU"/>
        </w:rPr>
        <w:t>. – К. : Аграрна освіта, 2010. – 437с.</w:t>
      </w:r>
    </w:p>
    <w:p w:rsidR="00F80616" w:rsidRPr="00914B34" w:rsidRDefault="00914B34" w:rsidP="00616B59">
      <w:pPr>
        <w:pStyle w:val="a6"/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80616" w:rsidRPr="00914B34">
        <w:rPr>
          <w:rFonts w:ascii="Times New Roman" w:hAnsi="Times New Roman"/>
          <w:sz w:val="28"/>
          <w:szCs w:val="28"/>
          <w:lang w:eastAsia="ru-RU"/>
        </w:rPr>
        <w:t xml:space="preserve">М. І. </w:t>
      </w:r>
      <w:proofErr w:type="spellStart"/>
      <w:r w:rsidR="00F80616" w:rsidRPr="00914B34">
        <w:rPr>
          <w:rFonts w:ascii="Times New Roman" w:hAnsi="Times New Roman"/>
          <w:sz w:val="28"/>
          <w:szCs w:val="28"/>
          <w:lang w:eastAsia="ru-RU"/>
        </w:rPr>
        <w:t>Хоренко</w:t>
      </w:r>
      <w:proofErr w:type="spellEnd"/>
      <w:r w:rsidR="00F80616" w:rsidRPr="00914B34">
        <w:rPr>
          <w:rFonts w:ascii="Times New Roman" w:hAnsi="Times New Roman"/>
          <w:sz w:val="28"/>
          <w:szCs w:val="28"/>
          <w:lang w:eastAsia="ru-RU"/>
        </w:rPr>
        <w:t xml:space="preserve">, С. П. Хомин, А. Й. </w:t>
      </w:r>
      <w:proofErr w:type="spellStart"/>
      <w:r w:rsidR="00F80616" w:rsidRPr="00914B34">
        <w:rPr>
          <w:rFonts w:ascii="Times New Roman" w:hAnsi="Times New Roman"/>
          <w:sz w:val="28"/>
          <w:szCs w:val="28"/>
          <w:lang w:eastAsia="ru-RU"/>
        </w:rPr>
        <w:t>Краєвський</w:t>
      </w:r>
      <w:proofErr w:type="spellEnd"/>
      <w:r w:rsidR="00F80616" w:rsidRPr="00914B34">
        <w:rPr>
          <w:rFonts w:ascii="Times New Roman" w:hAnsi="Times New Roman"/>
          <w:sz w:val="28"/>
          <w:szCs w:val="28"/>
          <w:lang w:eastAsia="ru-RU"/>
        </w:rPr>
        <w:t xml:space="preserve">, В. Ю. Стефаник, А. М. </w:t>
      </w:r>
      <w:proofErr w:type="spellStart"/>
      <w:r w:rsidR="00F80616" w:rsidRPr="00914B34">
        <w:rPr>
          <w:rFonts w:ascii="Times New Roman" w:hAnsi="Times New Roman"/>
          <w:sz w:val="28"/>
          <w:szCs w:val="28"/>
          <w:lang w:eastAsia="ru-RU"/>
        </w:rPr>
        <w:t>Харенко</w:t>
      </w:r>
      <w:proofErr w:type="spellEnd"/>
      <w:r w:rsidR="00F80616" w:rsidRPr="00914B34">
        <w:rPr>
          <w:rFonts w:ascii="Times New Roman" w:hAnsi="Times New Roman"/>
          <w:sz w:val="28"/>
          <w:szCs w:val="28"/>
          <w:lang w:eastAsia="ru-RU"/>
        </w:rPr>
        <w:t xml:space="preserve">, В. П. </w:t>
      </w:r>
      <w:proofErr w:type="spellStart"/>
      <w:r w:rsidR="00F80616" w:rsidRPr="00914B34">
        <w:rPr>
          <w:rFonts w:ascii="Times New Roman" w:hAnsi="Times New Roman"/>
          <w:sz w:val="28"/>
          <w:szCs w:val="28"/>
          <w:lang w:eastAsia="ru-RU"/>
        </w:rPr>
        <w:t>пономаренко</w:t>
      </w:r>
      <w:proofErr w:type="spellEnd"/>
      <w:r w:rsidR="00F80616" w:rsidRPr="00914B34">
        <w:rPr>
          <w:rFonts w:ascii="Times New Roman" w:hAnsi="Times New Roman"/>
          <w:sz w:val="28"/>
          <w:szCs w:val="28"/>
          <w:lang w:eastAsia="ru-RU"/>
        </w:rPr>
        <w:t xml:space="preserve">, І. В. </w:t>
      </w:r>
      <w:proofErr w:type="spellStart"/>
      <w:r w:rsidR="00F80616" w:rsidRPr="00914B34">
        <w:rPr>
          <w:rFonts w:ascii="Times New Roman" w:hAnsi="Times New Roman"/>
          <w:sz w:val="28"/>
          <w:szCs w:val="28"/>
          <w:lang w:eastAsia="ru-RU"/>
        </w:rPr>
        <w:t>Вощенко</w:t>
      </w:r>
      <w:proofErr w:type="spellEnd"/>
      <w:r w:rsidR="00F80616" w:rsidRPr="00914B34">
        <w:rPr>
          <w:rFonts w:ascii="Times New Roman" w:hAnsi="Times New Roman"/>
          <w:sz w:val="28"/>
          <w:szCs w:val="28"/>
          <w:lang w:eastAsia="ru-RU"/>
        </w:rPr>
        <w:t xml:space="preserve">, В. А. </w:t>
      </w:r>
      <w:proofErr w:type="spellStart"/>
      <w:r w:rsidR="00F80616" w:rsidRPr="00914B34">
        <w:rPr>
          <w:rFonts w:ascii="Times New Roman" w:hAnsi="Times New Roman"/>
          <w:sz w:val="28"/>
          <w:szCs w:val="28"/>
          <w:lang w:eastAsia="ru-RU"/>
        </w:rPr>
        <w:t>Тресницька</w:t>
      </w:r>
      <w:proofErr w:type="spellEnd"/>
      <w:r w:rsidR="00F80616" w:rsidRPr="00914B34">
        <w:rPr>
          <w:rFonts w:ascii="Times New Roman" w:hAnsi="Times New Roman"/>
          <w:sz w:val="28"/>
          <w:szCs w:val="28"/>
          <w:lang w:eastAsia="ru-RU"/>
        </w:rPr>
        <w:t xml:space="preserve">, О. М. Чекан, Ю. В. Мусієнко, О. В. </w:t>
      </w:r>
      <w:proofErr w:type="spellStart"/>
      <w:r w:rsidR="00F80616" w:rsidRPr="00914B34">
        <w:rPr>
          <w:rFonts w:ascii="Times New Roman" w:hAnsi="Times New Roman"/>
          <w:sz w:val="28"/>
          <w:szCs w:val="28"/>
          <w:lang w:eastAsia="ru-RU"/>
        </w:rPr>
        <w:t>Салецька</w:t>
      </w:r>
      <w:proofErr w:type="spellEnd"/>
      <w:r w:rsidR="00F80616" w:rsidRPr="00914B34">
        <w:rPr>
          <w:rFonts w:ascii="Times New Roman" w:hAnsi="Times New Roman"/>
          <w:sz w:val="28"/>
          <w:szCs w:val="28"/>
          <w:lang w:eastAsia="ru-RU"/>
        </w:rPr>
        <w:t xml:space="preserve">, А. А. Черненко, Н. П. </w:t>
      </w:r>
      <w:proofErr w:type="spellStart"/>
      <w:r w:rsidR="00F80616" w:rsidRPr="00914B34">
        <w:rPr>
          <w:rFonts w:ascii="Times New Roman" w:hAnsi="Times New Roman"/>
          <w:sz w:val="28"/>
          <w:szCs w:val="28"/>
          <w:lang w:eastAsia="ru-RU"/>
        </w:rPr>
        <w:t>Гребник</w:t>
      </w:r>
      <w:proofErr w:type="spellEnd"/>
      <w:r w:rsidR="00F80616" w:rsidRPr="00914B34">
        <w:rPr>
          <w:rFonts w:ascii="Times New Roman" w:hAnsi="Times New Roman"/>
          <w:sz w:val="28"/>
          <w:szCs w:val="28"/>
          <w:lang w:eastAsia="ru-RU"/>
        </w:rPr>
        <w:t>. Фізіологія, патологія та біотехніка відтворення свиней. – Суми: Видавництво "Козацький вал", ВАТ "Сумська обласна друкарня", 2010. – 412 с.</w:t>
      </w:r>
    </w:p>
    <w:p w:rsidR="00F80616" w:rsidRPr="00914B34" w:rsidRDefault="00F80616" w:rsidP="00616B59">
      <w:pPr>
        <w:pStyle w:val="a6"/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914B34">
        <w:rPr>
          <w:rFonts w:ascii="Times New Roman" w:hAnsi="Times New Roman"/>
          <w:sz w:val="28"/>
          <w:szCs w:val="28"/>
          <w:lang w:eastAsia="ru-RU"/>
        </w:rPr>
        <w:t xml:space="preserve"> Машкін М. І., Париш Н. М. Технологія виробництва молока і молочних продуктів: Навчальне видання. – К.: Вища освіта, 2006. – 351 с. : іл.</w:t>
      </w:r>
    </w:p>
    <w:p w:rsidR="00F80616" w:rsidRPr="00914B34" w:rsidRDefault="00F80616" w:rsidP="00616B59">
      <w:pPr>
        <w:pStyle w:val="a6"/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914B34">
        <w:rPr>
          <w:rFonts w:ascii="Times New Roman" w:hAnsi="Times New Roman"/>
          <w:sz w:val="28"/>
          <w:szCs w:val="28"/>
          <w:lang w:eastAsia="ru-RU"/>
        </w:rPr>
        <w:t xml:space="preserve"> Машкін М. І. Молоко і молочні продукти. – К. : Урожай, 1996. – 336 с.</w:t>
      </w:r>
    </w:p>
    <w:p w:rsidR="00F80616" w:rsidRPr="00914B34" w:rsidRDefault="00914B34" w:rsidP="00616B59">
      <w:pPr>
        <w:pStyle w:val="a6"/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80616" w:rsidRPr="00914B34">
        <w:rPr>
          <w:rFonts w:ascii="Times New Roman" w:hAnsi="Times New Roman"/>
          <w:sz w:val="28"/>
          <w:szCs w:val="28"/>
          <w:lang w:eastAsia="ru-RU"/>
        </w:rPr>
        <w:t xml:space="preserve">Паразитологія та інвазійні хвороби тварин:  підручник – 2-ге вид., </w:t>
      </w:r>
      <w:proofErr w:type="spellStart"/>
      <w:r w:rsidR="00F80616" w:rsidRPr="00914B34">
        <w:rPr>
          <w:rFonts w:ascii="Times New Roman" w:hAnsi="Times New Roman"/>
          <w:sz w:val="28"/>
          <w:szCs w:val="28"/>
          <w:lang w:eastAsia="ru-RU"/>
        </w:rPr>
        <w:t>переробл</w:t>
      </w:r>
      <w:proofErr w:type="spellEnd"/>
      <w:r w:rsidR="00F80616" w:rsidRPr="00914B34">
        <w:rPr>
          <w:rFonts w:ascii="Times New Roman" w:hAnsi="Times New Roman"/>
          <w:sz w:val="28"/>
          <w:szCs w:val="28"/>
          <w:lang w:eastAsia="ru-RU"/>
        </w:rPr>
        <w:t xml:space="preserve">. та </w:t>
      </w:r>
      <w:proofErr w:type="spellStart"/>
      <w:r w:rsidR="00F80616" w:rsidRPr="00914B34">
        <w:rPr>
          <w:rFonts w:ascii="Times New Roman" w:hAnsi="Times New Roman"/>
          <w:sz w:val="28"/>
          <w:szCs w:val="28"/>
          <w:lang w:eastAsia="ru-RU"/>
        </w:rPr>
        <w:t>допов</w:t>
      </w:r>
      <w:proofErr w:type="spellEnd"/>
      <w:r w:rsidR="00F80616" w:rsidRPr="00914B34">
        <w:rPr>
          <w:rFonts w:ascii="Times New Roman" w:hAnsi="Times New Roman"/>
          <w:sz w:val="28"/>
          <w:szCs w:val="28"/>
          <w:lang w:eastAsia="ru-RU"/>
        </w:rPr>
        <w:t xml:space="preserve">. / В. Ф. </w:t>
      </w:r>
      <w:proofErr w:type="spellStart"/>
      <w:r w:rsidR="00F80616" w:rsidRPr="00914B34">
        <w:rPr>
          <w:rFonts w:ascii="Times New Roman" w:hAnsi="Times New Roman"/>
          <w:sz w:val="28"/>
          <w:szCs w:val="28"/>
          <w:lang w:eastAsia="ru-RU"/>
        </w:rPr>
        <w:t>Галат</w:t>
      </w:r>
      <w:proofErr w:type="spellEnd"/>
      <w:r w:rsidR="00F80616" w:rsidRPr="00914B34">
        <w:rPr>
          <w:rFonts w:ascii="Times New Roman" w:hAnsi="Times New Roman"/>
          <w:sz w:val="28"/>
          <w:szCs w:val="28"/>
          <w:lang w:eastAsia="ru-RU"/>
        </w:rPr>
        <w:t xml:space="preserve">, А. В. </w:t>
      </w:r>
      <w:proofErr w:type="spellStart"/>
      <w:r w:rsidR="00F80616" w:rsidRPr="00914B34">
        <w:rPr>
          <w:rFonts w:ascii="Times New Roman" w:hAnsi="Times New Roman"/>
          <w:sz w:val="28"/>
          <w:szCs w:val="28"/>
          <w:lang w:eastAsia="ru-RU"/>
        </w:rPr>
        <w:t>березовський</w:t>
      </w:r>
      <w:proofErr w:type="spellEnd"/>
      <w:r w:rsidR="00F80616" w:rsidRPr="00914B34">
        <w:rPr>
          <w:rFonts w:ascii="Times New Roman" w:hAnsi="Times New Roman"/>
          <w:sz w:val="28"/>
          <w:szCs w:val="28"/>
          <w:lang w:eastAsia="ru-RU"/>
        </w:rPr>
        <w:t xml:space="preserve">, Н. М. Сорока, М. П. Прус: за ред.. В. Ф. </w:t>
      </w:r>
      <w:proofErr w:type="spellStart"/>
      <w:r w:rsidR="00F80616" w:rsidRPr="00914B34">
        <w:rPr>
          <w:rFonts w:ascii="Times New Roman" w:hAnsi="Times New Roman"/>
          <w:sz w:val="28"/>
          <w:szCs w:val="28"/>
          <w:lang w:eastAsia="ru-RU"/>
        </w:rPr>
        <w:t>Галата</w:t>
      </w:r>
      <w:proofErr w:type="spellEnd"/>
      <w:r w:rsidR="00F80616" w:rsidRPr="00914B34">
        <w:rPr>
          <w:rFonts w:ascii="Times New Roman" w:hAnsi="Times New Roman"/>
          <w:sz w:val="28"/>
          <w:szCs w:val="28"/>
          <w:lang w:eastAsia="ru-RU"/>
        </w:rPr>
        <w:t xml:space="preserve">. – К. : Урожай, 2009. – 368 с. іл. – </w:t>
      </w:r>
      <w:proofErr w:type="spellStart"/>
      <w:r w:rsidR="00F80616" w:rsidRPr="00914B34">
        <w:rPr>
          <w:rFonts w:ascii="Times New Roman" w:hAnsi="Times New Roman"/>
          <w:sz w:val="28"/>
          <w:szCs w:val="28"/>
          <w:lang w:eastAsia="ru-RU"/>
        </w:rPr>
        <w:t>Бібліогр</w:t>
      </w:r>
      <w:proofErr w:type="spellEnd"/>
      <w:r w:rsidR="00F80616" w:rsidRPr="00914B34">
        <w:rPr>
          <w:rFonts w:ascii="Times New Roman" w:hAnsi="Times New Roman"/>
          <w:sz w:val="28"/>
          <w:szCs w:val="28"/>
          <w:lang w:eastAsia="ru-RU"/>
        </w:rPr>
        <w:t xml:space="preserve">. : С. 363. </w:t>
      </w:r>
    </w:p>
    <w:p w:rsidR="00F80616" w:rsidRPr="00914B34" w:rsidRDefault="00914B34" w:rsidP="00616B59">
      <w:pPr>
        <w:pStyle w:val="a6"/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80616" w:rsidRPr="00914B34">
        <w:rPr>
          <w:rFonts w:ascii="Times New Roman" w:hAnsi="Times New Roman"/>
          <w:sz w:val="28"/>
          <w:szCs w:val="28"/>
          <w:lang w:eastAsia="ru-RU"/>
        </w:rPr>
        <w:t xml:space="preserve">Паразитологія та інвазійні хвороби тварин. Практикум: </w:t>
      </w:r>
      <w:proofErr w:type="spellStart"/>
      <w:r w:rsidR="00F80616" w:rsidRPr="00914B34">
        <w:rPr>
          <w:rFonts w:ascii="Times New Roman" w:hAnsi="Times New Roman"/>
          <w:sz w:val="28"/>
          <w:szCs w:val="28"/>
          <w:lang w:eastAsia="ru-RU"/>
        </w:rPr>
        <w:t>Навч</w:t>
      </w:r>
      <w:proofErr w:type="spellEnd"/>
      <w:r w:rsidR="00F80616" w:rsidRPr="00914B34">
        <w:rPr>
          <w:rFonts w:ascii="Times New Roman" w:hAnsi="Times New Roman"/>
          <w:sz w:val="28"/>
          <w:szCs w:val="28"/>
          <w:lang w:eastAsia="ru-RU"/>
        </w:rPr>
        <w:t xml:space="preserve">. посібник /  В. Ф. </w:t>
      </w:r>
      <w:proofErr w:type="spellStart"/>
      <w:r w:rsidR="00F80616" w:rsidRPr="00914B34">
        <w:rPr>
          <w:rFonts w:ascii="Times New Roman" w:hAnsi="Times New Roman"/>
          <w:sz w:val="28"/>
          <w:szCs w:val="28"/>
          <w:lang w:eastAsia="ru-RU"/>
        </w:rPr>
        <w:t>Галат</w:t>
      </w:r>
      <w:proofErr w:type="spellEnd"/>
      <w:r w:rsidR="00F80616" w:rsidRPr="00914B34">
        <w:rPr>
          <w:rFonts w:ascii="Times New Roman" w:hAnsi="Times New Roman"/>
          <w:sz w:val="28"/>
          <w:szCs w:val="28"/>
          <w:lang w:eastAsia="ru-RU"/>
        </w:rPr>
        <w:t>, А. В. Березовський, М. П. Прус, Н. М. Сорока. – К. : Вища освіта, 2004. – 238с. : іл.</w:t>
      </w:r>
    </w:p>
    <w:p w:rsidR="00F80616" w:rsidRPr="00914B34" w:rsidRDefault="00914B34" w:rsidP="00616B59">
      <w:pPr>
        <w:pStyle w:val="a6"/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F80616" w:rsidRPr="00914B34">
        <w:rPr>
          <w:rFonts w:ascii="Times New Roman" w:hAnsi="Times New Roman"/>
          <w:sz w:val="28"/>
          <w:szCs w:val="28"/>
          <w:lang w:eastAsia="ru-RU"/>
        </w:rPr>
        <w:t>Сукманський</w:t>
      </w:r>
      <w:proofErr w:type="spellEnd"/>
      <w:r w:rsidR="00F80616" w:rsidRPr="00914B34">
        <w:rPr>
          <w:rFonts w:ascii="Times New Roman" w:hAnsi="Times New Roman"/>
          <w:sz w:val="28"/>
          <w:szCs w:val="28"/>
          <w:lang w:eastAsia="ru-RU"/>
        </w:rPr>
        <w:t xml:space="preserve"> О. І., </w:t>
      </w:r>
      <w:proofErr w:type="spellStart"/>
      <w:r w:rsidR="00F80616" w:rsidRPr="00914B34">
        <w:rPr>
          <w:rFonts w:ascii="Times New Roman" w:hAnsi="Times New Roman"/>
          <w:sz w:val="28"/>
          <w:szCs w:val="28"/>
          <w:lang w:eastAsia="ru-RU"/>
        </w:rPr>
        <w:t>Улизько</w:t>
      </w:r>
      <w:proofErr w:type="spellEnd"/>
      <w:r w:rsidR="00F80616" w:rsidRPr="00914B34">
        <w:rPr>
          <w:rFonts w:ascii="Times New Roman" w:hAnsi="Times New Roman"/>
          <w:sz w:val="28"/>
          <w:szCs w:val="28"/>
          <w:lang w:eastAsia="ru-RU"/>
        </w:rPr>
        <w:t xml:space="preserve"> С. І. Ветеринарна гематологія: Навчальний посібник для студентів вищих навчальних закладів. – Одеса: ВМВ,</w:t>
      </w:r>
      <w:r w:rsidR="00BA0E6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80616" w:rsidRPr="00914B34">
        <w:rPr>
          <w:rFonts w:ascii="Times New Roman" w:hAnsi="Times New Roman"/>
          <w:sz w:val="28"/>
          <w:szCs w:val="28"/>
          <w:lang w:eastAsia="ru-RU"/>
        </w:rPr>
        <w:t xml:space="preserve">2009. – 168 с. </w:t>
      </w:r>
    </w:p>
    <w:p w:rsidR="00F80616" w:rsidRPr="00914B34" w:rsidRDefault="00914B34" w:rsidP="00616B59">
      <w:pPr>
        <w:pStyle w:val="a6"/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F80616" w:rsidRPr="00914B34">
        <w:rPr>
          <w:rFonts w:ascii="Times New Roman" w:hAnsi="Times New Roman"/>
          <w:sz w:val="28"/>
          <w:szCs w:val="28"/>
          <w:lang w:eastAsia="ru-RU"/>
        </w:rPr>
        <w:t>Судаков</w:t>
      </w:r>
      <w:proofErr w:type="spellEnd"/>
      <w:r w:rsidR="00F80616" w:rsidRPr="00914B34">
        <w:rPr>
          <w:rFonts w:ascii="Times New Roman" w:hAnsi="Times New Roman"/>
          <w:sz w:val="28"/>
          <w:szCs w:val="28"/>
          <w:lang w:eastAsia="ru-RU"/>
        </w:rPr>
        <w:t xml:space="preserve"> М. О. та ін. Внутрішні незаразні  хвороби тварин: Підручник. – друге вид., </w:t>
      </w:r>
      <w:proofErr w:type="spellStart"/>
      <w:r w:rsidR="00F80616" w:rsidRPr="00914B34">
        <w:rPr>
          <w:rFonts w:ascii="Times New Roman" w:hAnsi="Times New Roman"/>
          <w:sz w:val="28"/>
          <w:szCs w:val="28"/>
          <w:lang w:eastAsia="ru-RU"/>
        </w:rPr>
        <w:t>доп</w:t>
      </w:r>
      <w:proofErr w:type="spellEnd"/>
      <w:r w:rsidR="00F80616" w:rsidRPr="00914B34">
        <w:rPr>
          <w:rFonts w:ascii="Times New Roman" w:hAnsi="Times New Roman"/>
          <w:sz w:val="28"/>
          <w:szCs w:val="28"/>
          <w:lang w:eastAsia="ru-RU"/>
        </w:rPr>
        <w:t>. /</w:t>
      </w:r>
      <w:r w:rsidR="003673B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80616" w:rsidRPr="00914B34">
        <w:rPr>
          <w:rFonts w:ascii="Times New Roman" w:hAnsi="Times New Roman"/>
          <w:sz w:val="28"/>
          <w:szCs w:val="28"/>
          <w:lang w:eastAsia="ru-RU"/>
        </w:rPr>
        <w:t xml:space="preserve">М. О. </w:t>
      </w:r>
      <w:proofErr w:type="spellStart"/>
      <w:r w:rsidR="00F80616" w:rsidRPr="00914B34">
        <w:rPr>
          <w:rFonts w:ascii="Times New Roman" w:hAnsi="Times New Roman"/>
          <w:sz w:val="28"/>
          <w:szCs w:val="28"/>
          <w:lang w:eastAsia="ru-RU"/>
        </w:rPr>
        <w:t>Судаков</w:t>
      </w:r>
      <w:proofErr w:type="spellEnd"/>
      <w:r w:rsidR="00F80616" w:rsidRPr="00914B34">
        <w:rPr>
          <w:rFonts w:ascii="Times New Roman" w:hAnsi="Times New Roman"/>
          <w:sz w:val="28"/>
          <w:szCs w:val="28"/>
          <w:lang w:eastAsia="ru-RU"/>
        </w:rPr>
        <w:t xml:space="preserve">,  М. І. </w:t>
      </w:r>
      <w:proofErr w:type="spellStart"/>
      <w:r w:rsidR="00F80616" w:rsidRPr="00914B34">
        <w:rPr>
          <w:rFonts w:ascii="Times New Roman" w:hAnsi="Times New Roman"/>
          <w:sz w:val="28"/>
          <w:szCs w:val="28"/>
          <w:lang w:eastAsia="ru-RU"/>
        </w:rPr>
        <w:t>Цвіліховський</w:t>
      </w:r>
      <w:proofErr w:type="spellEnd"/>
      <w:r w:rsidR="00F80616" w:rsidRPr="00914B34">
        <w:rPr>
          <w:rFonts w:ascii="Times New Roman" w:hAnsi="Times New Roman"/>
          <w:sz w:val="28"/>
          <w:szCs w:val="28"/>
          <w:lang w:eastAsia="ru-RU"/>
        </w:rPr>
        <w:t>,  В. І. Береза та ін. ; за ред. Н. О. Судакова. – К.: Мета, 2002. – 352с.: іл.</w:t>
      </w:r>
    </w:p>
    <w:p w:rsidR="00F80616" w:rsidRPr="00914B34" w:rsidRDefault="00914B34" w:rsidP="00616B59">
      <w:pPr>
        <w:pStyle w:val="a6"/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 </w:t>
      </w:r>
      <w:r w:rsidR="00F80616" w:rsidRPr="00914B34">
        <w:rPr>
          <w:rFonts w:ascii="Times New Roman" w:hAnsi="Times New Roman"/>
          <w:sz w:val="28"/>
          <w:szCs w:val="28"/>
          <w:lang w:eastAsia="ru-RU"/>
        </w:rPr>
        <w:t xml:space="preserve">Технологія виробництва продукції свинарства: Підручник для підготовки фахівців у аграрних вищих навчальних закладах III – IV рівнів  акредитації із спеціальності « Технологія виробництва і переробки продукції тваринництва». / В. І. Герасимов, Д. І. Барановський, А. М. </w:t>
      </w:r>
      <w:proofErr w:type="spellStart"/>
      <w:r w:rsidR="00F80616" w:rsidRPr="00914B34">
        <w:rPr>
          <w:rFonts w:ascii="Times New Roman" w:hAnsi="Times New Roman"/>
          <w:sz w:val="28"/>
          <w:szCs w:val="28"/>
          <w:lang w:eastAsia="ru-RU"/>
        </w:rPr>
        <w:t>Хохлов</w:t>
      </w:r>
      <w:proofErr w:type="spellEnd"/>
      <w:r w:rsidR="00F80616" w:rsidRPr="00914B34">
        <w:rPr>
          <w:rFonts w:ascii="Times New Roman" w:hAnsi="Times New Roman"/>
          <w:sz w:val="28"/>
          <w:szCs w:val="28"/>
          <w:lang w:eastAsia="ru-RU"/>
        </w:rPr>
        <w:t xml:space="preserve">, В. П. Рибалко, Ю. В. Засуха, А. А. </w:t>
      </w:r>
      <w:proofErr w:type="spellStart"/>
      <w:r w:rsidR="00F80616" w:rsidRPr="00914B34">
        <w:rPr>
          <w:rFonts w:ascii="Times New Roman" w:hAnsi="Times New Roman"/>
          <w:sz w:val="28"/>
          <w:szCs w:val="28"/>
          <w:lang w:eastAsia="ru-RU"/>
        </w:rPr>
        <w:t>Гетя</w:t>
      </w:r>
      <w:proofErr w:type="spellEnd"/>
      <w:r w:rsidR="00F80616" w:rsidRPr="00914B34">
        <w:rPr>
          <w:rFonts w:ascii="Times New Roman" w:hAnsi="Times New Roman"/>
          <w:sz w:val="28"/>
          <w:szCs w:val="28"/>
          <w:lang w:eastAsia="ru-RU"/>
        </w:rPr>
        <w:t xml:space="preserve">, В. М. </w:t>
      </w:r>
      <w:proofErr w:type="spellStart"/>
      <w:r w:rsidR="00F80616" w:rsidRPr="00914B34">
        <w:rPr>
          <w:rFonts w:ascii="Times New Roman" w:hAnsi="Times New Roman"/>
          <w:sz w:val="28"/>
          <w:szCs w:val="28"/>
          <w:lang w:eastAsia="ru-RU"/>
        </w:rPr>
        <w:t>Нагаєвич</w:t>
      </w:r>
      <w:proofErr w:type="spellEnd"/>
      <w:r w:rsidR="00F80616" w:rsidRPr="00914B34">
        <w:rPr>
          <w:rFonts w:ascii="Times New Roman" w:hAnsi="Times New Roman"/>
          <w:sz w:val="28"/>
          <w:szCs w:val="28"/>
          <w:lang w:eastAsia="ru-RU"/>
        </w:rPr>
        <w:t xml:space="preserve">, Т. М. </w:t>
      </w:r>
      <w:proofErr w:type="spellStart"/>
      <w:r w:rsidR="00F80616" w:rsidRPr="00914B34">
        <w:rPr>
          <w:rFonts w:ascii="Times New Roman" w:hAnsi="Times New Roman"/>
          <w:sz w:val="28"/>
          <w:szCs w:val="28"/>
          <w:lang w:eastAsia="ru-RU"/>
        </w:rPr>
        <w:t>Данілова</w:t>
      </w:r>
      <w:proofErr w:type="spellEnd"/>
      <w:r w:rsidR="00F80616" w:rsidRPr="00914B34">
        <w:rPr>
          <w:rFonts w:ascii="Times New Roman" w:hAnsi="Times New Roman"/>
          <w:sz w:val="28"/>
          <w:szCs w:val="28"/>
          <w:lang w:eastAsia="ru-RU"/>
        </w:rPr>
        <w:t xml:space="preserve">, О. В. </w:t>
      </w:r>
      <w:proofErr w:type="spellStart"/>
      <w:r w:rsidR="00F80616" w:rsidRPr="00914B34">
        <w:rPr>
          <w:rFonts w:ascii="Times New Roman" w:hAnsi="Times New Roman"/>
          <w:sz w:val="28"/>
          <w:szCs w:val="28"/>
          <w:lang w:eastAsia="ru-RU"/>
        </w:rPr>
        <w:t>Пронь</w:t>
      </w:r>
      <w:proofErr w:type="spellEnd"/>
      <w:r w:rsidR="00F80616" w:rsidRPr="00914B34">
        <w:rPr>
          <w:rFonts w:ascii="Times New Roman" w:hAnsi="Times New Roman"/>
          <w:sz w:val="28"/>
          <w:szCs w:val="28"/>
          <w:lang w:eastAsia="ru-RU"/>
        </w:rPr>
        <w:t xml:space="preserve">, Є. Ф. </w:t>
      </w:r>
      <w:proofErr w:type="spellStart"/>
      <w:r w:rsidR="00F80616" w:rsidRPr="00914B34">
        <w:rPr>
          <w:rFonts w:ascii="Times New Roman" w:hAnsi="Times New Roman"/>
          <w:sz w:val="28"/>
          <w:szCs w:val="28"/>
          <w:lang w:eastAsia="ru-RU"/>
        </w:rPr>
        <w:t>Томін</w:t>
      </w:r>
      <w:proofErr w:type="spellEnd"/>
      <w:r w:rsidR="00F80616" w:rsidRPr="00914B34">
        <w:rPr>
          <w:rFonts w:ascii="Times New Roman" w:hAnsi="Times New Roman"/>
          <w:sz w:val="28"/>
          <w:szCs w:val="28"/>
          <w:lang w:eastAsia="ru-RU"/>
        </w:rPr>
        <w:t xml:space="preserve">, Л. О. Тарасенко, М. М. </w:t>
      </w:r>
      <w:proofErr w:type="spellStart"/>
      <w:r w:rsidR="00F80616" w:rsidRPr="00914B34">
        <w:rPr>
          <w:rFonts w:ascii="Times New Roman" w:hAnsi="Times New Roman"/>
          <w:sz w:val="28"/>
          <w:szCs w:val="28"/>
          <w:lang w:eastAsia="ru-RU"/>
        </w:rPr>
        <w:t>Жерноклєєв</w:t>
      </w:r>
      <w:proofErr w:type="spellEnd"/>
      <w:r w:rsidR="00F80616" w:rsidRPr="00914B34">
        <w:rPr>
          <w:rFonts w:ascii="Times New Roman" w:hAnsi="Times New Roman"/>
          <w:sz w:val="28"/>
          <w:szCs w:val="28"/>
          <w:lang w:eastAsia="ru-RU"/>
        </w:rPr>
        <w:t xml:space="preserve">, В. Ю. </w:t>
      </w:r>
      <w:proofErr w:type="spellStart"/>
      <w:r w:rsidR="00F80616" w:rsidRPr="00914B34">
        <w:rPr>
          <w:rFonts w:ascii="Times New Roman" w:hAnsi="Times New Roman"/>
          <w:sz w:val="28"/>
          <w:szCs w:val="28"/>
          <w:lang w:eastAsia="ru-RU"/>
        </w:rPr>
        <w:t>Афанасенко</w:t>
      </w:r>
      <w:proofErr w:type="spellEnd"/>
      <w:r w:rsidR="00F80616" w:rsidRPr="00914B34">
        <w:rPr>
          <w:rFonts w:ascii="Times New Roman" w:hAnsi="Times New Roman"/>
          <w:sz w:val="28"/>
          <w:szCs w:val="28"/>
          <w:lang w:eastAsia="ru-RU"/>
        </w:rPr>
        <w:t xml:space="preserve">, В. Ф. Андрійчук. За ред.. В. І. Герасимова. – Х. : </w:t>
      </w:r>
      <w:proofErr w:type="spellStart"/>
      <w:r w:rsidR="00F80616" w:rsidRPr="00914B34">
        <w:rPr>
          <w:rFonts w:ascii="Times New Roman" w:hAnsi="Times New Roman"/>
          <w:sz w:val="28"/>
          <w:szCs w:val="28"/>
          <w:lang w:eastAsia="ru-RU"/>
        </w:rPr>
        <w:t>Еспада</w:t>
      </w:r>
      <w:proofErr w:type="spellEnd"/>
      <w:r w:rsidR="00F80616" w:rsidRPr="00914B34">
        <w:rPr>
          <w:rFonts w:ascii="Times New Roman" w:hAnsi="Times New Roman"/>
          <w:sz w:val="28"/>
          <w:szCs w:val="28"/>
          <w:lang w:eastAsia="ru-RU"/>
        </w:rPr>
        <w:t xml:space="preserve"> , 2010. – 448 с. : іл.</w:t>
      </w:r>
    </w:p>
    <w:p w:rsidR="00F80616" w:rsidRPr="00914B34" w:rsidRDefault="00914B34" w:rsidP="00616B59">
      <w:pPr>
        <w:pStyle w:val="a6"/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F80616" w:rsidRPr="00914B34">
        <w:rPr>
          <w:rFonts w:ascii="Times New Roman" w:hAnsi="Times New Roman"/>
          <w:sz w:val="28"/>
          <w:szCs w:val="28"/>
          <w:lang w:eastAsia="ru-RU"/>
        </w:rPr>
        <w:t>Цвіліховський</w:t>
      </w:r>
      <w:proofErr w:type="spellEnd"/>
      <w:r w:rsidR="00F80616" w:rsidRPr="00914B34">
        <w:rPr>
          <w:rFonts w:ascii="Times New Roman" w:hAnsi="Times New Roman"/>
          <w:sz w:val="28"/>
          <w:szCs w:val="28"/>
          <w:lang w:eastAsia="ru-RU"/>
        </w:rPr>
        <w:t xml:space="preserve"> М. І., Береза В. І., </w:t>
      </w:r>
      <w:proofErr w:type="spellStart"/>
      <w:r w:rsidR="00F80616" w:rsidRPr="00914B34">
        <w:rPr>
          <w:rFonts w:ascii="Times New Roman" w:hAnsi="Times New Roman"/>
          <w:sz w:val="28"/>
          <w:szCs w:val="28"/>
          <w:lang w:eastAsia="ru-RU"/>
        </w:rPr>
        <w:t>Січкар</w:t>
      </w:r>
      <w:proofErr w:type="spellEnd"/>
      <w:r w:rsidR="00F80616" w:rsidRPr="00914B34">
        <w:rPr>
          <w:rFonts w:ascii="Times New Roman" w:hAnsi="Times New Roman"/>
          <w:sz w:val="28"/>
          <w:szCs w:val="28"/>
          <w:lang w:eastAsia="ru-RU"/>
        </w:rPr>
        <w:t xml:space="preserve"> В. С., </w:t>
      </w:r>
      <w:proofErr w:type="spellStart"/>
      <w:r w:rsidR="00F80616" w:rsidRPr="00914B34">
        <w:rPr>
          <w:rFonts w:ascii="Times New Roman" w:hAnsi="Times New Roman"/>
          <w:sz w:val="28"/>
          <w:szCs w:val="28"/>
          <w:lang w:eastAsia="ru-RU"/>
        </w:rPr>
        <w:t>Голопура</w:t>
      </w:r>
      <w:proofErr w:type="spellEnd"/>
      <w:r w:rsidR="00F80616" w:rsidRPr="00914B34">
        <w:rPr>
          <w:rFonts w:ascii="Times New Roman" w:hAnsi="Times New Roman"/>
          <w:sz w:val="28"/>
          <w:szCs w:val="28"/>
          <w:lang w:eastAsia="ru-RU"/>
        </w:rPr>
        <w:t xml:space="preserve"> С. І., </w:t>
      </w:r>
      <w:proofErr w:type="spellStart"/>
      <w:r w:rsidR="00F80616" w:rsidRPr="00914B34">
        <w:rPr>
          <w:rFonts w:ascii="Times New Roman" w:hAnsi="Times New Roman"/>
          <w:sz w:val="28"/>
          <w:szCs w:val="28"/>
          <w:lang w:eastAsia="ru-RU"/>
        </w:rPr>
        <w:t>Грушанська</w:t>
      </w:r>
      <w:proofErr w:type="spellEnd"/>
      <w:r w:rsidR="00F80616" w:rsidRPr="00914B34">
        <w:rPr>
          <w:rFonts w:ascii="Times New Roman" w:hAnsi="Times New Roman"/>
          <w:sz w:val="28"/>
          <w:szCs w:val="28"/>
          <w:lang w:eastAsia="ru-RU"/>
        </w:rPr>
        <w:t xml:space="preserve"> Н. Г., Скиба О. О., Лазаренко П. В., Руденко А. А., </w:t>
      </w:r>
      <w:proofErr w:type="spellStart"/>
      <w:r w:rsidR="00F80616" w:rsidRPr="00914B34">
        <w:rPr>
          <w:rFonts w:ascii="Times New Roman" w:hAnsi="Times New Roman"/>
          <w:sz w:val="28"/>
          <w:szCs w:val="28"/>
          <w:lang w:eastAsia="ru-RU"/>
        </w:rPr>
        <w:t>Якимчук</w:t>
      </w:r>
      <w:proofErr w:type="spellEnd"/>
      <w:r w:rsidR="00F80616" w:rsidRPr="00914B34">
        <w:rPr>
          <w:rFonts w:ascii="Times New Roman" w:hAnsi="Times New Roman"/>
          <w:sz w:val="28"/>
          <w:szCs w:val="28"/>
          <w:lang w:eastAsia="ru-RU"/>
        </w:rPr>
        <w:t xml:space="preserve"> О. М. Внутрішні незаразні хвороби тварин: підручник. – 3-є видання, перероблене та доповнене / за ред. М. І. </w:t>
      </w:r>
      <w:proofErr w:type="spellStart"/>
      <w:r w:rsidR="00F80616" w:rsidRPr="00914B34">
        <w:rPr>
          <w:rFonts w:ascii="Times New Roman" w:hAnsi="Times New Roman"/>
          <w:sz w:val="28"/>
          <w:szCs w:val="28"/>
          <w:lang w:eastAsia="ru-RU"/>
        </w:rPr>
        <w:t>Цвіліховського</w:t>
      </w:r>
      <w:proofErr w:type="spellEnd"/>
      <w:r w:rsidR="00F80616" w:rsidRPr="00914B34">
        <w:rPr>
          <w:rFonts w:ascii="Times New Roman" w:hAnsi="Times New Roman"/>
          <w:sz w:val="28"/>
          <w:szCs w:val="28"/>
          <w:lang w:eastAsia="ru-RU"/>
        </w:rPr>
        <w:t>. – К. : Аграрна освіта, 2014. – 614 с.</w:t>
      </w:r>
    </w:p>
    <w:p w:rsidR="00F80616" w:rsidRPr="00914B34" w:rsidRDefault="00F80616" w:rsidP="00616B59">
      <w:pPr>
        <w:pStyle w:val="a6"/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914B3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14B34">
        <w:rPr>
          <w:rFonts w:ascii="Times New Roman" w:hAnsi="Times New Roman"/>
          <w:sz w:val="28"/>
          <w:szCs w:val="28"/>
          <w:lang w:eastAsia="ru-RU"/>
        </w:rPr>
        <w:t>Яблонський</w:t>
      </w:r>
      <w:proofErr w:type="spellEnd"/>
      <w:r w:rsidRPr="00914B34">
        <w:rPr>
          <w:rFonts w:ascii="Times New Roman" w:hAnsi="Times New Roman"/>
          <w:sz w:val="28"/>
          <w:szCs w:val="28"/>
          <w:lang w:eastAsia="ru-RU"/>
        </w:rPr>
        <w:t xml:space="preserve"> В. А., Хомин С. П., Калиновський Г. М., </w:t>
      </w:r>
      <w:proofErr w:type="spellStart"/>
      <w:r w:rsidRPr="00914B34">
        <w:rPr>
          <w:rFonts w:ascii="Times New Roman" w:hAnsi="Times New Roman"/>
          <w:sz w:val="28"/>
          <w:szCs w:val="28"/>
          <w:lang w:eastAsia="ru-RU"/>
        </w:rPr>
        <w:t>Харута</w:t>
      </w:r>
      <w:proofErr w:type="spellEnd"/>
      <w:r w:rsidRPr="00914B34">
        <w:rPr>
          <w:rFonts w:ascii="Times New Roman" w:hAnsi="Times New Roman"/>
          <w:sz w:val="28"/>
          <w:szCs w:val="28"/>
          <w:lang w:eastAsia="ru-RU"/>
        </w:rPr>
        <w:t xml:space="preserve"> Г. Г.,  </w:t>
      </w:r>
      <w:proofErr w:type="spellStart"/>
      <w:r w:rsidRPr="00914B34">
        <w:rPr>
          <w:rFonts w:ascii="Times New Roman" w:hAnsi="Times New Roman"/>
          <w:sz w:val="28"/>
          <w:szCs w:val="28"/>
          <w:lang w:eastAsia="ru-RU"/>
        </w:rPr>
        <w:t>Харенко</w:t>
      </w:r>
      <w:proofErr w:type="spellEnd"/>
      <w:r w:rsidRPr="00914B34">
        <w:rPr>
          <w:rFonts w:ascii="Times New Roman" w:hAnsi="Times New Roman"/>
          <w:sz w:val="28"/>
          <w:szCs w:val="28"/>
          <w:lang w:eastAsia="ru-RU"/>
        </w:rPr>
        <w:t xml:space="preserve"> М. І., Завірюха В. ІФ., Любецький В. Й.</w:t>
      </w:r>
      <w:r w:rsidR="00914B3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14B34">
        <w:rPr>
          <w:rFonts w:ascii="Times New Roman" w:hAnsi="Times New Roman"/>
          <w:sz w:val="28"/>
          <w:szCs w:val="28"/>
          <w:lang w:eastAsia="ru-RU"/>
        </w:rPr>
        <w:t xml:space="preserve">Ветеринарне акушерство, гінекологія та біотехнологія відтворення тварин з основами андрології. / За редакцією В.А. </w:t>
      </w:r>
      <w:proofErr w:type="spellStart"/>
      <w:r w:rsidRPr="00914B34">
        <w:rPr>
          <w:rFonts w:ascii="Times New Roman" w:hAnsi="Times New Roman"/>
          <w:sz w:val="28"/>
          <w:szCs w:val="28"/>
          <w:lang w:eastAsia="ru-RU"/>
        </w:rPr>
        <w:t>Яблонського</w:t>
      </w:r>
      <w:proofErr w:type="spellEnd"/>
      <w:r w:rsidRPr="00914B34">
        <w:rPr>
          <w:rFonts w:ascii="Times New Roman" w:hAnsi="Times New Roman"/>
          <w:sz w:val="28"/>
          <w:szCs w:val="28"/>
          <w:lang w:eastAsia="ru-RU"/>
        </w:rPr>
        <w:t>,  С.П. Хомина. Підручник. – Вінниця: Нова Книга, 2008-600 с.</w:t>
      </w:r>
    </w:p>
    <w:p w:rsidR="00F80616" w:rsidRPr="00914B34" w:rsidRDefault="00F80616" w:rsidP="00616B59">
      <w:pPr>
        <w:pStyle w:val="a6"/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914B34">
        <w:rPr>
          <w:rFonts w:ascii="Times New Roman" w:hAnsi="Times New Roman"/>
          <w:sz w:val="28"/>
          <w:szCs w:val="28"/>
          <w:lang w:eastAsia="ru-RU"/>
        </w:rPr>
        <w:t xml:space="preserve">  </w:t>
      </w:r>
      <w:proofErr w:type="spellStart"/>
      <w:r w:rsidRPr="00914B34">
        <w:rPr>
          <w:rFonts w:ascii="Times New Roman" w:hAnsi="Times New Roman"/>
          <w:sz w:val="28"/>
          <w:szCs w:val="28"/>
          <w:lang w:eastAsia="ru-RU"/>
        </w:rPr>
        <w:t>Якубчак</w:t>
      </w:r>
      <w:proofErr w:type="spellEnd"/>
      <w:r w:rsidRPr="00914B34">
        <w:rPr>
          <w:rFonts w:ascii="Times New Roman" w:hAnsi="Times New Roman"/>
          <w:sz w:val="28"/>
          <w:szCs w:val="28"/>
          <w:lang w:eastAsia="ru-RU"/>
        </w:rPr>
        <w:t xml:space="preserve"> О.М. Підручник. Ветеринарно-санітарна експертиза з основами технології і стандартизації продуктів тваринництва / Київ, 2005.- 799с.</w:t>
      </w:r>
    </w:p>
    <w:p w:rsidR="00F80616" w:rsidRPr="00914B34" w:rsidRDefault="00914B34" w:rsidP="00616B59">
      <w:pPr>
        <w:pStyle w:val="a6"/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F80616" w:rsidRPr="00914B34">
        <w:rPr>
          <w:rFonts w:ascii="Times New Roman" w:hAnsi="Times New Roman"/>
          <w:sz w:val="28"/>
          <w:szCs w:val="28"/>
          <w:lang w:eastAsia="ru-RU"/>
        </w:rPr>
        <w:t>Яблонський</w:t>
      </w:r>
      <w:proofErr w:type="spellEnd"/>
      <w:r w:rsidR="00F80616" w:rsidRPr="00914B34">
        <w:rPr>
          <w:rFonts w:ascii="Times New Roman" w:hAnsi="Times New Roman"/>
          <w:sz w:val="28"/>
          <w:szCs w:val="28"/>
          <w:lang w:eastAsia="ru-RU"/>
        </w:rPr>
        <w:t xml:space="preserve"> В. А. Практичне акушерство, гінекологія та біотехнологія відтворення  тварин з основами андрології. – К.: Мета, 2002. – 319с.: іл.</w:t>
      </w:r>
    </w:p>
    <w:p w:rsidR="00F80616" w:rsidRDefault="00F80616" w:rsidP="00616B59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3F62C0">
        <w:rPr>
          <w:rFonts w:ascii="Times New Roman" w:hAnsi="Times New Roman"/>
          <w:sz w:val="28"/>
          <w:szCs w:val="28"/>
          <w:lang w:eastAsia="ru-RU"/>
        </w:rPr>
        <w:t> </w:t>
      </w:r>
    </w:p>
    <w:p w:rsidR="00914B34" w:rsidRDefault="00914B34" w:rsidP="00616B59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914B34" w:rsidRPr="003F62C0" w:rsidRDefault="00914B34" w:rsidP="00914B34">
      <w:pPr>
        <w:spacing w:after="0"/>
        <w:rPr>
          <w:rFonts w:ascii="Verdana" w:hAnsi="Verdana"/>
          <w:sz w:val="28"/>
          <w:szCs w:val="28"/>
          <w:lang w:eastAsia="ru-RU"/>
        </w:rPr>
      </w:pPr>
    </w:p>
    <w:p w:rsidR="003347BD" w:rsidRDefault="003347BD" w:rsidP="00616B59">
      <w:pPr>
        <w:spacing w:after="0"/>
        <w:ind w:firstLine="709"/>
        <w:jc w:val="both"/>
        <w:rPr>
          <w:rFonts w:ascii="Times New Roman" w:hAnsi="Times New Roman"/>
          <w:b/>
          <w:bCs/>
          <w:spacing w:val="20"/>
          <w:sz w:val="28"/>
          <w:szCs w:val="28"/>
          <w:lang w:eastAsia="ru-RU"/>
        </w:rPr>
      </w:pPr>
      <w:r w:rsidRPr="003F62C0">
        <w:rPr>
          <w:rFonts w:ascii="Times New Roman" w:hAnsi="Times New Roman"/>
          <w:b/>
          <w:bCs/>
          <w:spacing w:val="20"/>
          <w:sz w:val="28"/>
          <w:szCs w:val="28"/>
          <w:lang w:eastAsia="ru-RU"/>
        </w:rPr>
        <w:t>3. КРИТЕРІЇ ОЦІНЮВАННЯ ЗНАНЬ ВСТУПНИКІВ</w:t>
      </w:r>
    </w:p>
    <w:p w:rsidR="00616B59" w:rsidRPr="003F62C0" w:rsidRDefault="00616B59" w:rsidP="00616B59">
      <w:pPr>
        <w:spacing w:after="0"/>
        <w:ind w:firstLine="709"/>
        <w:jc w:val="both"/>
        <w:rPr>
          <w:rFonts w:ascii="Verdana" w:hAnsi="Verdana"/>
          <w:sz w:val="28"/>
          <w:szCs w:val="28"/>
          <w:lang w:eastAsia="ru-RU"/>
        </w:rPr>
      </w:pPr>
    </w:p>
    <w:p w:rsidR="003347BD" w:rsidRPr="003F62C0" w:rsidRDefault="003347BD" w:rsidP="00616B59">
      <w:pPr>
        <w:spacing w:after="0"/>
        <w:ind w:firstLine="709"/>
        <w:jc w:val="both"/>
        <w:rPr>
          <w:rFonts w:ascii="Verdana" w:hAnsi="Verdana"/>
          <w:sz w:val="28"/>
          <w:szCs w:val="28"/>
          <w:lang w:val="ru-RU" w:eastAsia="ru-RU"/>
        </w:rPr>
      </w:pPr>
      <w:r w:rsidRPr="003F62C0">
        <w:rPr>
          <w:rFonts w:ascii="Times New Roman" w:hAnsi="Times New Roman"/>
          <w:sz w:val="28"/>
          <w:szCs w:val="28"/>
          <w:lang w:eastAsia="ru-RU"/>
        </w:rPr>
        <w:t xml:space="preserve">Базову контролюючу програму розроблено відповідно до вимог рекомендацій, затверджених Міністерством аграрної політики України та Міністерством освіти і науки України («Рекомендована практика конструювання тестів професійної компетенції випускників вищих навчальних закладів» / За </w:t>
      </w:r>
      <w:proofErr w:type="spellStart"/>
      <w:r w:rsidRPr="003F62C0">
        <w:rPr>
          <w:rFonts w:ascii="Times New Roman" w:hAnsi="Times New Roman"/>
          <w:sz w:val="28"/>
          <w:szCs w:val="28"/>
          <w:lang w:eastAsia="ru-RU"/>
        </w:rPr>
        <w:t>заг</w:t>
      </w:r>
      <w:proofErr w:type="spellEnd"/>
      <w:r w:rsidRPr="003F62C0">
        <w:rPr>
          <w:rFonts w:ascii="Times New Roman" w:hAnsi="Times New Roman"/>
          <w:sz w:val="28"/>
          <w:szCs w:val="28"/>
          <w:lang w:eastAsia="ru-RU"/>
        </w:rPr>
        <w:t xml:space="preserve">. ред. Ю.В. </w:t>
      </w:r>
      <w:proofErr w:type="spellStart"/>
      <w:r w:rsidRPr="003F62C0">
        <w:rPr>
          <w:rFonts w:ascii="Times New Roman" w:hAnsi="Times New Roman"/>
          <w:sz w:val="28"/>
          <w:szCs w:val="28"/>
          <w:lang w:eastAsia="ru-RU"/>
        </w:rPr>
        <w:t>Сухарнікова</w:t>
      </w:r>
      <w:proofErr w:type="spellEnd"/>
      <w:r w:rsidRPr="003F62C0">
        <w:rPr>
          <w:rFonts w:ascii="Times New Roman" w:hAnsi="Times New Roman"/>
          <w:sz w:val="28"/>
          <w:szCs w:val="28"/>
          <w:lang w:eastAsia="ru-RU"/>
        </w:rPr>
        <w:t>. - К.: Аграрна освіта, 2000. - 38 с. та закону України «Про ветеринарну медицину» (2498-12) (Відомості Верховної Ради України - 1997 - № 7). Зазначена робота включає тестові завдання відповідно до переліку умінь, наведених у варіативній частині ОКХ, яка є стандартом вищої освіти.</w:t>
      </w:r>
    </w:p>
    <w:p w:rsidR="00616B59" w:rsidRDefault="003347BD" w:rsidP="00616B59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F62C0">
        <w:rPr>
          <w:rFonts w:ascii="Times New Roman" w:hAnsi="Times New Roman"/>
          <w:sz w:val="28"/>
          <w:szCs w:val="28"/>
          <w:lang w:eastAsia="ru-RU"/>
        </w:rPr>
        <w:t xml:space="preserve">Освітньо-кваліфікаційна характеристика (ОКХ) випускників вищого навчального закладу є галузевим нормативним документом, в якому узагальнюється зміст вищої освіти, тобто відображаються цілі вищої освіта </w:t>
      </w:r>
    </w:p>
    <w:p w:rsidR="003347BD" w:rsidRPr="003F62C0" w:rsidRDefault="003347BD" w:rsidP="00616B59">
      <w:pPr>
        <w:spacing w:after="0"/>
        <w:jc w:val="both"/>
        <w:rPr>
          <w:rFonts w:ascii="Verdana" w:hAnsi="Verdana"/>
          <w:sz w:val="28"/>
          <w:szCs w:val="28"/>
          <w:lang w:val="ru-RU" w:eastAsia="ru-RU"/>
        </w:rPr>
      </w:pPr>
      <w:r w:rsidRPr="003F62C0">
        <w:rPr>
          <w:rFonts w:ascii="Times New Roman" w:hAnsi="Times New Roman"/>
          <w:sz w:val="28"/>
          <w:szCs w:val="28"/>
          <w:lang w:eastAsia="ru-RU"/>
        </w:rPr>
        <w:lastRenderedPageBreak/>
        <w:t>та професійної підготовки, визначається місце фахівця із «Ветеринарії» в структурі АПК і вимоги до його компетентності, інших соціально важливих властивостей та якостей.</w:t>
      </w:r>
    </w:p>
    <w:p w:rsidR="003347BD" w:rsidRPr="003F62C0" w:rsidRDefault="003347BD" w:rsidP="00616B59">
      <w:pPr>
        <w:spacing w:after="0"/>
        <w:ind w:firstLine="709"/>
        <w:jc w:val="both"/>
        <w:rPr>
          <w:rFonts w:ascii="Verdana" w:hAnsi="Verdana"/>
          <w:sz w:val="28"/>
          <w:szCs w:val="28"/>
          <w:lang w:eastAsia="ru-RU"/>
        </w:rPr>
      </w:pPr>
      <w:r w:rsidRPr="003F62C0">
        <w:rPr>
          <w:rFonts w:ascii="Times New Roman" w:hAnsi="Times New Roman"/>
          <w:sz w:val="28"/>
          <w:szCs w:val="28"/>
          <w:lang w:eastAsia="ru-RU"/>
        </w:rPr>
        <w:t>Цей стандарт є складовою галузевих стандартів вищої освіти, в якому  узагальнюються вимоги з боку держави, світового співтовариства та споживачів випускників до змісту вищої освіти. ОКХ відображає соціальне замовлення на підготовку фахівця з урахуванням аналізу професійної діяльності та вимог до змісту освіти і навчання з боку держави та окремих замовників фахівців.</w:t>
      </w:r>
    </w:p>
    <w:p w:rsidR="003347BD" w:rsidRPr="003F62C0" w:rsidRDefault="003347BD" w:rsidP="00616B59">
      <w:pPr>
        <w:spacing w:after="0"/>
        <w:ind w:firstLine="709"/>
        <w:jc w:val="both"/>
        <w:rPr>
          <w:rFonts w:ascii="Verdana" w:hAnsi="Verdana"/>
          <w:sz w:val="28"/>
          <w:szCs w:val="28"/>
          <w:lang w:eastAsia="ru-RU"/>
        </w:rPr>
      </w:pPr>
      <w:r w:rsidRPr="003F62C0">
        <w:rPr>
          <w:rFonts w:ascii="Times New Roman" w:hAnsi="Times New Roman"/>
          <w:sz w:val="28"/>
          <w:szCs w:val="28"/>
          <w:lang w:eastAsia="ru-RU"/>
        </w:rPr>
        <w:t>ОКХ встановлює галузеві кваліфікаційні вимоги до соціально</w:t>
      </w:r>
      <w:r w:rsidR="003673B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F62C0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AE4E4E">
        <w:rPr>
          <w:rFonts w:ascii="Times New Roman" w:hAnsi="Times New Roman"/>
          <w:sz w:val="28"/>
          <w:szCs w:val="28"/>
          <w:lang w:eastAsia="ru-RU"/>
        </w:rPr>
        <w:t>виробничої діяльності випускників вищого навчального закладу із</w:t>
      </w:r>
      <w:r w:rsidRPr="003F62C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E4E4E">
        <w:rPr>
          <w:rFonts w:ascii="Times New Roman" w:hAnsi="Times New Roman"/>
          <w:sz w:val="28"/>
          <w:szCs w:val="28"/>
          <w:lang w:eastAsia="ru-RU"/>
        </w:rPr>
        <w:t>спеціальності 211 «Ветеринарна медицина»,</w:t>
      </w:r>
      <w:r w:rsidRPr="003F62C0">
        <w:rPr>
          <w:rFonts w:ascii="Times New Roman" w:hAnsi="Times New Roman"/>
          <w:sz w:val="28"/>
          <w:szCs w:val="28"/>
          <w:lang w:eastAsia="ru-RU"/>
        </w:rPr>
        <w:t xml:space="preserve">  державні вимоги до властивостей та якостей</w:t>
      </w:r>
      <w:r>
        <w:rPr>
          <w:rFonts w:ascii="Times New Roman" w:hAnsi="Times New Roman"/>
          <w:sz w:val="28"/>
          <w:szCs w:val="28"/>
          <w:lang w:eastAsia="ru-RU"/>
        </w:rPr>
        <w:t xml:space="preserve"> особи, яка здобула цей ступінь вищої освіти</w:t>
      </w:r>
      <w:r w:rsidRPr="003F62C0">
        <w:rPr>
          <w:rFonts w:ascii="Times New Roman" w:hAnsi="Times New Roman"/>
          <w:sz w:val="28"/>
          <w:szCs w:val="28"/>
          <w:lang w:eastAsia="ru-RU"/>
        </w:rPr>
        <w:t>.</w:t>
      </w:r>
    </w:p>
    <w:p w:rsidR="003347BD" w:rsidRPr="003F62C0" w:rsidRDefault="003347BD" w:rsidP="00616B59">
      <w:pPr>
        <w:spacing w:after="0"/>
        <w:ind w:firstLine="709"/>
        <w:jc w:val="both"/>
        <w:rPr>
          <w:rFonts w:ascii="Verdana" w:hAnsi="Verdana"/>
          <w:sz w:val="28"/>
          <w:szCs w:val="28"/>
          <w:lang w:val="ru-RU" w:eastAsia="ru-RU"/>
        </w:rPr>
      </w:pPr>
      <w:r w:rsidRPr="003F62C0">
        <w:rPr>
          <w:rFonts w:ascii="Times New Roman" w:hAnsi="Times New Roman"/>
          <w:sz w:val="28"/>
          <w:szCs w:val="28"/>
          <w:lang w:eastAsia="ru-RU"/>
        </w:rPr>
        <w:t>На тестовому екзамені випускник повинен підтвердити не тільки наявність знань, навичок і умінь, а й здатність приймати правильні рішення.</w:t>
      </w:r>
    </w:p>
    <w:p w:rsidR="003347BD" w:rsidRPr="003F62C0" w:rsidRDefault="003347BD" w:rsidP="00616B59">
      <w:pPr>
        <w:spacing w:after="0"/>
        <w:ind w:firstLine="709"/>
        <w:jc w:val="both"/>
        <w:rPr>
          <w:rFonts w:ascii="Verdana" w:hAnsi="Verdana"/>
          <w:sz w:val="28"/>
          <w:szCs w:val="28"/>
          <w:lang w:val="ru-RU" w:eastAsia="ru-RU"/>
        </w:rPr>
      </w:pPr>
      <w:r w:rsidRPr="003F62C0">
        <w:rPr>
          <w:rFonts w:ascii="Times New Roman" w:hAnsi="Times New Roman"/>
          <w:sz w:val="28"/>
          <w:szCs w:val="28"/>
          <w:lang w:eastAsia="ru-RU"/>
        </w:rPr>
        <w:t>Тести професійної компетенції є важливою складовою всього комплексу підсумкової атестації та одним із методів комплексного оцінювання якості підготовки вступника.</w:t>
      </w:r>
    </w:p>
    <w:p w:rsidR="003347BD" w:rsidRPr="003F62C0" w:rsidRDefault="003347BD" w:rsidP="00616B59">
      <w:pPr>
        <w:spacing w:after="0"/>
        <w:ind w:firstLine="709"/>
        <w:jc w:val="both"/>
        <w:rPr>
          <w:rFonts w:ascii="Verdana" w:hAnsi="Verdana"/>
          <w:sz w:val="28"/>
          <w:szCs w:val="28"/>
          <w:lang w:val="ru-RU" w:eastAsia="ru-RU"/>
        </w:rPr>
      </w:pPr>
      <w:r w:rsidRPr="003F62C0">
        <w:rPr>
          <w:rFonts w:ascii="Times New Roman" w:hAnsi="Times New Roman"/>
          <w:sz w:val="28"/>
          <w:szCs w:val="28"/>
          <w:lang w:eastAsia="ru-RU"/>
        </w:rPr>
        <w:t>Базова контролююча програма включає всі тестові завдання з дисциплін природничо-наукової підготовки і дисциплін професійної та практичної підготовки. Екзаменаційні тести складаються з завдань, взятих з базової контролюючої програми.</w:t>
      </w:r>
    </w:p>
    <w:p w:rsidR="003347BD" w:rsidRDefault="003347BD" w:rsidP="00616B59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F62C0">
        <w:rPr>
          <w:rFonts w:ascii="Times New Roman" w:hAnsi="Times New Roman"/>
          <w:sz w:val="28"/>
          <w:szCs w:val="28"/>
          <w:lang w:eastAsia="ru-RU"/>
        </w:rPr>
        <w:t>Так, екзаменаційні тести складаються з урахуванням змісту, обсягу і рівня попередньої освіти та професійної підготовки фахівця.</w:t>
      </w:r>
    </w:p>
    <w:p w:rsidR="003347BD" w:rsidRPr="003F62C0" w:rsidRDefault="003347BD" w:rsidP="00616B59">
      <w:pPr>
        <w:spacing w:after="0"/>
        <w:ind w:firstLine="709"/>
        <w:jc w:val="both"/>
        <w:rPr>
          <w:rFonts w:ascii="Verdana" w:hAnsi="Verdana"/>
          <w:sz w:val="28"/>
          <w:szCs w:val="28"/>
          <w:lang w:eastAsia="ru-RU"/>
        </w:rPr>
      </w:pPr>
      <w:r w:rsidRPr="003F62C0">
        <w:rPr>
          <w:rFonts w:ascii="Times New Roman" w:hAnsi="Times New Roman"/>
          <w:sz w:val="28"/>
          <w:szCs w:val="28"/>
          <w:lang w:eastAsia="ru-RU"/>
        </w:rPr>
        <w:t>Попередн</w:t>
      </w:r>
      <w:r>
        <w:rPr>
          <w:rFonts w:ascii="Times New Roman" w:hAnsi="Times New Roman"/>
          <w:sz w:val="28"/>
          <w:szCs w:val="28"/>
          <w:lang w:eastAsia="ru-RU"/>
        </w:rPr>
        <w:t>ьою професійною підготовкою вступника-</w:t>
      </w:r>
      <w:r w:rsidRPr="003F62C0">
        <w:rPr>
          <w:rFonts w:ascii="Times New Roman" w:hAnsi="Times New Roman"/>
          <w:sz w:val="28"/>
          <w:szCs w:val="28"/>
          <w:lang w:eastAsia="ru-RU"/>
        </w:rPr>
        <w:t xml:space="preserve">магістра є знання здобуті на основі </w:t>
      </w:r>
      <w:r>
        <w:rPr>
          <w:rFonts w:ascii="Times New Roman" w:hAnsi="Times New Roman"/>
          <w:sz w:val="28"/>
          <w:szCs w:val="28"/>
          <w:lang w:eastAsia="ru-RU"/>
        </w:rPr>
        <w:t xml:space="preserve">ступеня </w:t>
      </w:r>
      <w:r w:rsidRPr="003F62C0">
        <w:rPr>
          <w:rFonts w:ascii="Times New Roman" w:hAnsi="Times New Roman"/>
          <w:sz w:val="28"/>
          <w:szCs w:val="28"/>
          <w:lang w:eastAsia="ru-RU"/>
        </w:rPr>
        <w:t xml:space="preserve">«Бакалавр» та </w:t>
      </w:r>
      <w:r>
        <w:rPr>
          <w:rFonts w:ascii="Times New Roman" w:hAnsi="Times New Roman"/>
          <w:sz w:val="28"/>
          <w:szCs w:val="28"/>
          <w:lang w:eastAsia="ru-RU"/>
        </w:rPr>
        <w:t xml:space="preserve">ОКР </w:t>
      </w:r>
      <w:r w:rsidRPr="003F62C0">
        <w:rPr>
          <w:rFonts w:ascii="Times New Roman" w:hAnsi="Times New Roman"/>
          <w:sz w:val="28"/>
          <w:szCs w:val="28"/>
          <w:lang w:eastAsia="ru-RU"/>
        </w:rPr>
        <w:t xml:space="preserve">«Спеціаліст» </w:t>
      </w:r>
      <w:r>
        <w:rPr>
          <w:rFonts w:ascii="Times New Roman" w:hAnsi="Times New Roman"/>
          <w:sz w:val="28"/>
          <w:szCs w:val="28"/>
          <w:lang w:eastAsia="ru-RU"/>
        </w:rPr>
        <w:t>спеціальності 211</w:t>
      </w:r>
      <w:r w:rsidRPr="003F62C0">
        <w:rPr>
          <w:rFonts w:ascii="Times New Roman" w:hAnsi="Times New Roman"/>
          <w:sz w:val="28"/>
          <w:szCs w:val="28"/>
          <w:lang w:eastAsia="ru-RU"/>
        </w:rPr>
        <w:t xml:space="preserve"> «Ветеринарна медицина».</w:t>
      </w:r>
    </w:p>
    <w:p w:rsidR="003347BD" w:rsidRDefault="003347BD" w:rsidP="00616B59">
      <w:pPr>
        <w:tabs>
          <w:tab w:val="left" w:pos="2955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F62C0">
        <w:rPr>
          <w:rFonts w:ascii="Times New Roman" w:hAnsi="Times New Roman"/>
          <w:sz w:val="28"/>
          <w:szCs w:val="28"/>
          <w:lang w:eastAsia="ru-RU"/>
        </w:rPr>
        <w:t>Враховується:</w:t>
      </w:r>
    </w:p>
    <w:p w:rsidR="003347BD" w:rsidRPr="00ED7959" w:rsidRDefault="003347BD" w:rsidP="00616B59">
      <w:pPr>
        <w:tabs>
          <w:tab w:val="left" w:pos="2955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ED7959">
        <w:rPr>
          <w:rFonts w:ascii="Times New Roman" w:hAnsi="Times New Roman"/>
          <w:sz w:val="28"/>
          <w:szCs w:val="28"/>
        </w:rPr>
        <w:t>Бакалавр - особа, яка здобула базову вищу освіту, фундаментальні та спеціальні уміння та знання, щодо узагальненого об'єкту діяльності. Він призначений для виконання обмеженої кількості функцій.</w:t>
      </w:r>
    </w:p>
    <w:p w:rsidR="003347BD" w:rsidRPr="003F62C0" w:rsidRDefault="003347BD" w:rsidP="00616B59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Pr="003F62C0">
        <w:rPr>
          <w:rFonts w:ascii="Times New Roman" w:hAnsi="Times New Roman"/>
          <w:sz w:val="28"/>
          <w:szCs w:val="28"/>
          <w:lang w:eastAsia="ru-RU"/>
        </w:rPr>
        <w:t>. Спеціаліст здобув спеціальні уміння та знання і призначений для виконання всіх виробничих функцій, пов’язаних з циклом існування об’єкта і його діяльності.</w:t>
      </w:r>
    </w:p>
    <w:p w:rsidR="003347BD" w:rsidRPr="005D70E1" w:rsidRDefault="003347BD" w:rsidP="005D70E1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3F62C0">
        <w:rPr>
          <w:rFonts w:ascii="Times New Roman" w:hAnsi="Times New Roman"/>
          <w:sz w:val="28"/>
          <w:szCs w:val="28"/>
          <w:lang w:eastAsia="ru-RU"/>
        </w:rPr>
        <w:t>Напрям підготовки магістра. На факультеті підготовка магістрів відбувається з</w:t>
      </w:r>
      <w:r>
        <w:rPr>
          <w:rFonts w:ascii="Times New Roman" w:hAnsi="Times New Roman"/>
          <w:sz w:val="28"/>
          <w:szCs w:val="28"/>
          <w:lang w:eastAsia="ru-RU"/>
        </w:rPr>
        <w:t xml:space="preserve">а </w:t>
      </w:r>
      <w:r w:rsidR="005D70E1">
        <w:rPr>
          <w:rFonts w:ascii="Times New Roman" w:hAnsi="Times New Roman"/>
          <w:sz w:val="28"/>
          <w:szCs w:val="28"/>
          <w:lang w:eastAsia="ru-RU"/>
        </w:rPr>
        <w:t>спеціальніс</w:t>
      </w:r>
      <w:r w:rsidR="003673B6">
        <w:rPr>
          <w:rFonts w:ascii="Times New Roman" w:hAnsi="Times New Roman"/>
          <w:sz w:val="28"/>
          <w:szCs w:val="28"/>
          <w:lang w:eastAsia="ru-RU"/>
        </w:rPr>
        <w:t>т</w:t>
      </w:r>
      <w:r w:rsidR="005D70E1">
        <w:rPr>
          <w:rFonts w:ascii="Times New Roman" w:hAnsi="Times New Roman"/>
          <w:sz w:val="28"/>
          <w:szCs w:val="28"/>
          <w:lang w:eastAsia="ru-RU"/>
        </w:rPr>
        <w:t>ю</w:t>
      </w:r>
      <w:r w:rsidRPr="005D70E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D70E1">
        <w:rPr>
          <w:rFonts w:ascii="Times New Roman" w:hAnsi="Times New Roman"/>
          <w:sz w:val="28"/>
          <w:szCs w:val="28"/>
          <w:lang w:eastAsia="ru-RU"/>
        </w:rPr>
        <w:t>211 «Ветеринарна медицина».</w:t>
      </w:r>
    </w:p>
    <w:p w:rsidR="003347BD" w:rsidRPr="003F62C0" w:rsidRDefault="005D70E1" w:rsidP="005D70E1">
      <w:pPr>
        <w:spacing w:after="0"/>
        <w:jc w:val="both"/>
        <w:rPr>
          <w:rFonts w:ascii="Verdana" w:hAnsi="Verdana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           </w:t>
      </w:r>
      <w:r w:rsidR="003347BD" w:rsidRPr="003F62C0">
        <w:rPr>
          <w:rFonts w:ascii="Times New Roman" w:hAnsi="Times New Roman"/>
          <w:sz w:val="28"/>
          <w:szCs w:val="28"/>
          <w:lang w:eastAsia="ru-RU"/>
        </w:rPr>
        <w:t xml:space="preserve">Під час випробування вступнику пропонується виконати тестове завдання, яке включає питання теоретичного характеру, що відповідають базовій частині програми. Для вступних випробувань розроблено 2 варіанти </w:t>
      </w:r>
      <w:r w:rsidR="003347BD" w:rsidRPr="003F62C0">
        <w:rPr>
          <w:rFonts w:ascii="Times New Roman" w:hAnsi="Times New Roman"/>
          <w:sz w:val="28"/>
          <w:szCs w:val="28"/>
          <w:lang w:eastAsia="ru-RU"/>
        </w:rPr>
        <w:lastRenderedPageBreak/>
        <w:t xml:space="preserve">тестових завдань по 50 тестових питань в кожному. На кожне тестове питання може бути одна або декілька правильних відповідей. Для кожного варіанту розроблені ключі правильних відповідей. Кожен екзаменаційний тест </w:t>
      </w:r>
      <w:proofErr w:type="spellStart"/>
      <w:r w:rsidR="003347BD" w:rsidRPr="003F62C0">
        <w:rPr>
          <w:rFonts w:ascii="Times New Roman" w:hAnsi="Times New Roman"/>
          <w:sz w:val="28"/>
          <w:szCs w:val="28"/>
          <w:lang w:eastAsia="ru-RU"/>
        </w:rPr>
        <w:t>зброшуровується</w:t>
      </w:r>
      <w:proofErr w:type="spellEnd"/>
      <w:r w:rsidR="003347BD" w:rsidRPr="003F62C0">
        <w:rPr>
          <w:rFonts w:ascii="Times New Roman" w:hAnsi="Times New Roman"/>
          <w:sz w:val="28"/>
          <w:szCs w:val="28"/>
          <w:lang w:eastAsia="ru-RU"/>
        </w:rPr>
        <w:t>, в ньому вказується: № варіанту, тестові питання, варіанти відповідей і графа для відповідей абітурієнтом.</w:t>
      </w:r>
    </w:p>
    <w:p w:rsidR="003347BD" w:rsidRPr="003F62C0" w:rsidRDefault="003347BD" w:rsidP="00616B59">
      <w:pPr>
        <w:spacing w:after="0"/>
        <w:ind w:firstLine="709"/>
        <w:jc w:val="both"/>
        <w:rPr>
          <w:rFonts w:ascii="Verdana" w:hAnsi="Verdana"/>
          <w:sz w:val="28"/>
          <w:szCs w:val="28"/>
          <w:lang w:val="ru-RU" w:eastAsia="ru-RU"/>
        </w:rPr>
      </w:pPr>
      <w:r w:rsidRPr="003F62C0">
        <w:rPr>
          <w:rFonts w:ascii="Times New Roman" w:hAnsi="Times New Roman"/>
          <w:sz w:val="28"/>
          <w:szCs w:val="28"/>
          <w:lang w:eastAsia="ru-RU"/>
        </w:rPr>
        <w:t>Фахове вступне випробування проводиться у письмовій формі. Тривалість фахового  вступного випробування 1,5 години (1,8 хвилини на одне тестове питання).</w:t>
      </w:r>
    </w:p>
    <w:p w:rsidR="003347BD" w:rsidRPr="003F62C0" w:rsidRDefault="003347BD" w:rsidP="00616B59">
      <w:pPr>
        <w:spacing w:after="0"/>
        <w:ind w:firstLine="709"/>
        <w:jc w:val="both"/>
        <w:rPr>
          <w:rFonts w:ascii="Verdana" w:hAnsi="Verdana"/>
          <w:sz w:val="28"/>
          <w:szCs w:val="28"/>
          <w:lang w:val="ru-RU" w:eastAsia="ru-RU"/>
        </w:rPr>
      </w:pPr>
      <w:r w:rsidRPr="003F62C0">
        <w:rPr>
          <w:rFonts w:ascii="Times New Roman" w:hAnsi="Times New Roman"/>
          <w:sz w:val="28"/>
          <w:szCs w:val="28"/>
          <w:lang w:eastAsia="ru-RU"/>
        </w:rPr>
        <w:t>На початку тестового екзамену кожний випускник отримує один із варіантів тестового завдання, на якому записує своє прізвище, факультет, номера: групи, варіанта тесту, екзаменаційного листа та дату екзамену. На тестування відводиться одна година. У бланку відповідей випускник проставляє номери правильних, на його погляд, відповідей до тестових завдань.</w:t>
      </w:r>
    </w:p>
    <w:p w:rsidR="003347BD" w:rsidRPr="003F62C0" w:rsidRDefault="003347BD" w:rsidP="00616B59">
      <w:pPr>
        <w:spacing w:after="0"/>
        <w:ind w:firstLine="709"/>
        <w:jc w:val="both"/>
        <w:rPr>
          <w:rFonts w:ascii="Verdana" w:hAnsi="Verdana"/>
          <w:sz w:val="28"/>
          <w:szCs w:val="28"/>
          <w:lang w:val="ru-RU" w:eastAsia="ru-RU"/>
        </w:rPr>
      </w:pPr>
      <w:r w:rsidRPr="003F62C0">
        <w:rPr>
          <w:rFonts w:ascii="Times New Roman" w:hAnsi="Times New Roman"/>
          <w:sz w:val="28"/>
          <w:szCs w:val="28"/>
          <w:lang w:eastAsia="ru-RU"/>
        </w:rPr>
        <w:t>Після кожного екзамену структуру тестових завдань змінюється.</w:t>
      </w:r>
    </w:p>
    <w:p w:rsidR="003347BD" w:rsidRPr="003F62C0" w:rsidRDefault="003347BD" w:rsidP="00616B59">
      <w:pPr>
        <w:spacing w:after="0"/>
        <w:ind w:firstLine="709"/>
        <w:jc w:val="both"/>
        <w:rPr>
          <w:rFonts w:ascii="Verdana" w:hAnsi="Verdana"/>
          <w:sz w:val="28"/>
          <w:szCs w:val="28"/>
          <w:lang w:val="ru-RU" w:eastAsia="ru-RU"/>
        </w:rPr>
      </w:pPr>
      <w:r w:rsidRPr="003F62C0">
        <w:rPr>
          <w:rFonts w:ascii="Times New Roman" w:hAnsi="Times New Roman"/>
          <w:sz w:val="28"/>
          <w:szCs w:val="28"/>
          <w:lang w:eastAsia="ru-RU"/>
        </w:rPr>
        <w:t>Використовуючи бланк еталонних відповідей, комісія підраховує кількість правильних відповідей студента і за критеріями оцінок підводить підсумок атестації</w:t>
      </w:r>
      <w:r w:rsidRPr="003F62C0">
        <w:rPr>
          <w:rFonts w:ascii="Times New Roman" w:hAnsi="Times New Roman"/>
          <w:spacing w:val="20"/>
          <w:sz w:val="28"/>
          <w:szCs w:val="28"/>
          <w:lang w:eastAsia="ru-RU"/>
        </w:rPr>
        <w:t>.</w:t>
      </w:r>
    </w:p>
    <w:p w:rsidR="003347BD" w:rsidRPr="003F62C0" w:rsidRDefault="003347BD" w:rsidP="00616B59">
      <w:pPr>
        <w:spacing w:after="0"/>
        <w:ind w:firstLine="709"/>
        <w:jc w:val="both"/>
        <w:rPr>
          <w:rFonts w:ascii="Verdana" w:hAnsi="Verdana"/>
          <w:sz w:val="28"/>
          <w:szCs w:val="28"/>
          <w:lang w:val="ru-RU" w:eastAsia="ru-RU"/>
        </w:rPr>
      </w:pPr>
      <w:r w:rsidRPr="003F62C0">
        <w:rPr>
          <w:rFonts w:ascii="Times New Roman" w:hAnsi="Times New Roman"/>
          <w:sz w:val="28"/>
          <w:szCs w:val="28"/>
          <w:lang w:eastAsia="ru-RU"/>
        </w:rPr>
        <w:t>Фахове вступне випробування оцінюється за 200 - бальною шкалою.</w:t>
      </w:r>
    </w:p>
    <w:p w:rsidR="003347BD" w:rsidRDefault="003347BD" w:rsidP="00616B59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F62C0">
        <w:rPr>
          <w:rFonts w:ascii="Times New Roman" w:hAnsi="Times New Roman"/>
          <w:sz w:val="28"/>
          <w:szCs w:val="28"/>
          <w:lang w:eastAsia="ru-RU"/>
        </w:rPr>
        <w:t xml:space="preserve">При тестовому контролі застосовується така система оцінювання – за кожну правильну відповідь 2 бали, невірну – 0 балів. Максимальна кількість балів за всі правильні відповіді складає – 100 балів. Остаточна оцінка визначається за шкалою 100-200 балів додаванням до суми набраних балів за правильні відповіді </w:t>
      </w:r>
      <w:proofErr w:type="spellStart"/>
      <w:r w:rsidRPr="003F62C0">
        <w:rPr>
          <w:rFonts w:ascii="Times New Roman" w:hAnsi="Times New Roman"/>
          <w:sz w:val="28"/>
          <w:szCs w:val="28"/>
          <w:lang w:eastAsia="ru-RU"/>
        </w:rPr>
        <w:t>чис</w:t>
      </w:r>
      <w:proofErr w:type="spellEnd"/>
      <w:r w:rsidRPr="003F62C0">
        <w:rPr>
          <w:rFonts w:ascii="Times New Roman" w:hAnsi="Times New Roman"/>
          <w:sz w:val="28"/>
          <w:szCs w:val="28"/>
          <w:lang w:eastAsia="ru-RU"/>
        </w:rPr>
        <w:t>ла 100 (табл. 3.1).</w:t>
      </w:r>
    </w:p>
    <w:p w:rsidR="00394AB6" w:rsidRDefault="00394AB6" w:rsidP="00616B59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E1DB7" w:rsidRDefault="00BE1DB7" w:rsidP="00BE1DB7">
      <w:pPr>
        <w:pStyle w:val="Default"/>
        <w:rPr>
          <w:color w:val="auto"/>
          <w:sz w:val="28"/>
          <w:szCs w:val="28"/>
          <w:lang w:eastAsia="ru-RU"/>
        </w:rPr>
      </w:pPr>
    </w:p>
    <w:p w:rsidR="005D70E1" w:rsidRDefault="005D70E1" w:rsidP="00BE1DB7">
      <w:pPr>
        <w:pStyle w:val="Default"/>
        <w:rPr>
          <w:b/>
          <w:sz w:val="28"/>
          <w:szCs w:val="28"/>
        </w:rPr>
      </w:pPr>
    </w:p>
    <w:p w:rsidR="003347BD" w:rsidRDefault="003347BD" w:rsidP="003347BD">
      <w:pPr>
        <w:pStyle w:val="Default"/>
        <w:jc w:val="center"/>
        <w:rPr>
          <w:b/>
          <w:sz w:val="28"/>
          <w:szCs w:val="28"/>
        </w:rPr>
      </w:pPr>
      <w:r w:rsidRPr="007E42FF">
        <w:rPr>
          <w:b/>
          <w:sz w:val="28"/>
          <w:szCs w:val="28"/>
        </w:rPr>
        <w:t>3.1. Критерій оцінювання фахового іспиту</w:t>
      </w:r>
    </w:p>
    <w:p w:rsidR="003347BD" w:rsidRDefault="003347BD" w:rsidP="003347BD">
      <w:pPr>
        <w:pStyle w:val="Default"/>
        <w:jc w:val="center"/>
        <w:rPr>
          <w:b/>
          <w:sz w:val="28"/>
          <w:szCs w:val="28"/>
        </w:rPr>
      </w:pPr>
    </w:p>
    <w:p w:rsidR="005D70E1" w:rsidRDefault="005D70E1" w:rsidP="003347BD">
      <w:pPr>
        <w:pStyle w:val="Default"/>
        <w:jc w:val="center"/>
        <w:rPr>
          <w:b/>
          <w:sz w:val="28"/>
          <w:szCs w:val="28"/>
        </w:rPr>
      </w:pPr>
    </w:p>
    <w:p w:rsidR="005D70E1" w:rsidRPr="007E42FF" w:rsidRDefault="005D70E1" w:rsidP="003347BD">
      <w:pPr>
        <w:pStyle w:val="Default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20"/>
        <w:gridCol w:w="1172"/>
        <w:gridCol w:w="1221"/>
        <w:gridCol w:w="1172"/>
        <w:gridCol w:w="1221"/>
        <w:gridCol w:w="1172"/>
        <w:gridCol w:w="1221"/>
        <w:gridCol w:w="1172"/>
      </w:tblGrid>
      <w:tr w:rsidR="003347BD" w:rsidRPr="00475201" w:rsidTr="00007CE4">
        <w:trPr>
          <w:trHeight w:val="441"/>
        </w:trPr>
        <w:tc>
          <w:tcPr>
            <w:tcW w:w="1231" w:type="dxa"/>
          </w:tcPr>
          <w:p w:rsidR="003347BD" w:rsidRPr="00475201" w:rsidRDefault="003347BD" w:rsidP="00007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201">
              <w:rPr>
                <w:rFonts w:ascii="Times New Roman" w:hAnsi="Times New Roman"/>
                <w:sz w:val="24"/>
                <w:szCs w:val="24"/>
              </w:rPr>
              <w:t>Тестовий</w:t>
            </w:r>
          </w:p>
          <w:p w:rsidR="003347BD" w:rsidRPr="00475201" w:rsidRDefault="003347BD" w:rsidP="00007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201">
              <w:rPr>
                <w:rFonts w:ascii="Times New Roman" w:hAnsi="Times New Roman"/>
                <w:sz w:val="24"/>
                <w:szCs w:val="24"/>
              </w:rPr>
              <w:t>бал</w:t>
            </w:r>
          </w:p>
        </w:tc>
        <w:tc>
          <w:tcPr>
            <w:tcW w:w="1232" w:type="dxa"/>
          </w:tcPr>
          <w:p w:rsidR="003347BD" w:rsidRPr="00475201" w:rsidRDefault="003347BD" w:rsidP="00007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201">
              <w:rPr>
                <w:rFonts w:ascii="Times New Roman" w:hAnsi="Times New Roman"/>
                <w:sz w:val="24"/>
                <w:szCs w:val="24"/>
              </w:rPr>
              <w:t>Шкала</w:t>
            </w:r>
          </w:p>
          <w:p w:rsidR="003347BD" w:rsidRPr="00475201" w:rsidRDefault="003347BD" w:rsidP="00007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201">
              <w:rPr>
                <w:rFonts w:ascii="Times New Roman" w:hAnsi="Times New Roman"/>
                <w:sz w:val="24"/>
                <w:szCs w:val="24"/>
              </w:rPr>
              <w:t>100-200</w:t>
            </w:r>
          </w:p>
        </w:tc>
        <w:tc>
          <w:tcPr>
            <w:tcW w:w="1232" w:type="dxa"/>
          </w:tcPr>
          <w:p w:rsidR="003347BD" w:rsidRPr="00475201" w:rsidRDefault="003347BD" w:rsidP="00007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201">
              <w:rPr>
                <w:rFonts w:ascii="Times New Roman" w:hAnsi="Times New Roman"/>
                <w:sz w:val="24"/>
                <w:szCs w:val="24"/>
              </w:rPr>
              <w:t>Тестовий</w:t>
            </w:r>
          </w:p>
          <w:p w:rsidR="003347BD" w:rsidRPr="00475201" w:rsidRDefault="003347BD" w:rsidP="00007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201">
              <w:rPr>
                <w:rFonts w:ascii="Times New Roman" w:hAnsi="Times New Roman"/>
                <w:sz w:val="24"/>
                <w:szCs w:val="24"/>
              </w:rPr>
              <w:t>бал</w:t>
            </w:r>
          </w:p>
        </w:tc>
        <w:tc>
          <w:tcPr>
            <w:tcW w:w="1232" w:type="dxa"/>
          </w:tcPr>
          <w:p w:rsidR="003347BD" w:rsidRPr="00475201" w:rsidRDefault="003347BD" w:rsidP="00007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201">
              <w:rPr>
                <w:rFonts w:ascii="Times New Roman" w:hAnsi="Times New Roman"/>
                <w:sz w:val="24"/>
                <w:szCs w:val="24"/>
              </w:rPr>
              <w:t>Шкала</w:t>
            </w:r>
          </w:p>
          <w:p w:rsidR="003347BD" w:rsidRPr="00475201" w:rsidRDefault="003347BD" w:rsidP="00007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201">
              <w:rPr>
                <w:rFonts w:ascii="Times New Roman" w:hAnsi="Times New Roman"/>
                <w:sz w:val="24"/>
                <w:szCs w:val="24"/>
              </w:rPr>
              <w:t>100-200</w:t>
            </w:r>
          </w:p>
        </w:tc>
        <w:tc>
          <w:tcPr>
            <w:tcW w:w="1232" w:type="dxa"/>
          </w:tcPr>
          <w:p w:rsidR="003347BD" w:rsidRPr="00475201" w:rsidRDefault="003347BD" w:rsidP="00007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201">
              <w:rPr>
                <w:rFonts w:ascii="Times New Roman" w:hAnsi="Times New Roman"/>
                <w:sz w:val="24"/>
                <w:szCs w:val="24"/>
              </w:rPr>
              <w:t>Тестовий</w:t>
            </w:r>
          </w:p>
          <w:p w:rsidR="003347BD" w:rsidRPr="00475201" w:rsidRDefault="003347BD" w:rsidP="00007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201">
              <w:rPr>
                <w:rFonts w:ascii="Times New Roman" w:hAnsi="Times New Roman"/>
                <w:sz w:val="24"/>
                <w:szCs w:val="24"/>
              </w:rPr>
              <w:t>бал</w:t>
            </w:r>
          </w:p>
        </w:tc>
        <w:tc>
          <w:tcPr>
            <w:tcW w:w="1232" w:type="dxa"/>
          </w:tcPr>
          <w:p w:rsidR="003347BD" w:rsidRPr="00475201" w:rsidRDefault="003347BD" w:rsidP="00007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201">
              <w:rPr>
                <w:rFonts w:ascii="Times New Roman" w:hAnsi="Times New Roman"/>
                <w:sz w:val="24"/>
                <w:szCs w:val="24"/>
              </w:rPr>
              <w:t>Шкала</w:t>
            </w:r>
          </w:p>
          <w:p w:rsidR="003347BD" w:rsidRPr="00475201" w:rsidRDefault="003347BD" w:rsidP="00007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201">
              <w:rPr>
                <w:rFonts w:ascii="Times New Roman" w:hAnsi="Times New Roman"/>
                <w:sz w:val="24"/>
                <w:szCs w:val="24"/>
              </w:rPr>
              <w:t>100-200</w:t>
            </w:r>
          </w:p>
        </w:tc>
        <w:tc>
          <w:tcPr>
            <w:tcW w:w="1232" w:type="dxa"/>
          </w:tcPr>
          <w:p w:rsidR="003347BD" w:rsidRPr="00475201" w:rsidRDefault="003347BD" w:rsidP="00007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201">
              <w:rPr>
                <w:rFonts w:ascii="Times New Roman" w:hAnsi="Times New Roman"/>
                <w:sz w:val="24"/>
                <w:szCs w:val="24"/>
              </w:rPr>
              <w:t>Тестовий</w:t>
            </w:r>
          </w:p>
          <w:p w:rsidR="003347BD" w:rsidRPr="00475201" w:rsidRDefault="003347BD" w:rsidP="00007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201">
              <w:rPr>
                <w:rFonts w:ascii="Times New Roman" w:hAnsi="Times New Roman"/>
                <w:sz w:val="24"/>
                <w:szCs w:val="24"/>
              </w:rPr>
              <w:t>бал</w:t>
            </w:r>
          </w:p>
        </w:tc>
        <w:tc>
          <w:tcPr>
            <w:tcW w:w="1232" w:type="dxa"/>
          </w:tcPr>
          <w:p w:rsidR="003347BD" w:rsidRPr="00475201" w:rsidRDefault="003347BD" w:rsidP="00007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201">
              <w:rPr>
                <w:rFonts w:ascii="Times New Roman" w:hAnsi="Times New Roman"/>
                <w:sz w:val="24"/>
                <w:szCs w:val="24"/>
              </w:rPr>
              <w:t>Шкала</w:t>
            </w:r>
          </w:p>
          <w:p w:rsidR="003347BD" w:rsidRPr="00475201" w:rsidRDefault="003347BD" w:rsidP="00007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201">
              <w:rPr>
                <w:rFonts w:ascii="Times New Roman" w:hAnsi="Times New Roman"/>
                <w:sz w:val="24"/>
                <w:szCs w:val="24"/>
              </w:rPr>
              <w:t>100-200</w:t>
            </w:r>
          </w:p>
        </w:tc>
      </w:tr>
      <w:tr w:rsidR="003347BD" w:rsidRPr="00475201" w:rsidTr="00007CE4">
        <w:tc>
          <w:tcPr>
            <w:tcW w:w="1231" w:type="dxa"/>
          </w:tcPr>
          <w:p w:rsidR="003347BD" w:rsidRPr="00475201" w:rsidRDefault="003347BD" w:rsidP="00007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520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32" w:type="dxa"/>
          </w:tcPr>
          <w:p w:rsidR="003347BD" w:rsidRPr="00475201" w:rsidRDefault="003347BD" w:rsidP="00007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520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32" w:type="dxa"/>
          </w:tcPr>
          <w:p w:rsidR="003347BD" w:rsidRPr="00475201" w:rsidRDefault="003347BD" w:rsidP="00007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520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232" w:type="dxa"/>
          </w:tcPr>
          <w:p w:rsidR="003347BD" w:rsidRPr="00475201" w:rsidRDefault="003347BD" w:rsidP="00007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5201">
              <w:rPr>
                <w:rFonts w:ascii="Times New Roman" w:hAnsi="Times New Roman"/>
                <w:sz w:val="28"/>
                <w:szCs w:val="28"/>
              </w:rPr>
              <w:t>126</w:t>
            </w:r>
          </w:p>
        </w:tc>
        <w:tc>
          <w:tcPr>
            <w:tcW w:w="1232" w:type="dxa"/>
          </w:tcPr>
          <w:p w:rsidR="003347BD" w:rsidRPr="00475201" w:rsidRDefault="003347BD" w:rsidP="00007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5201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232" w:type="dxa"/>
          </w:tcPr>
          <w:p w:rsidR="003347BD" w:rsidRPr="00475201" w:rsidRDefault="003347BD" w:rsidP="00007CE4">
            <w:pPr>
              <w:pStyle w:val="Default"/>
              <w:jc w:val="center"/>
              <w:rPr>
                <w:sz w:val="28"/>
                <w:szCs w:val="28"/>
              </w:rPr>
            </w:pPr>
            <w:r w:rsidRPr="00475201">
              <w:rPr>
                <w:sz w:val="28"/>
                <w:szCs w:val="28"/>
              </w:rPr>
              <w:t>152</w:t>
            </w:r>
          </w:p>
        </w:tc>
        <w:tc>
          <w:tcPr>
            <w:tcW w:w="1232" w:type="dxa"/>
          </w:tcPr>
          <w:p w:rsidR="003347BD" w:rsidRPr="00475201" w:rsidRDefault="003347BD" w:rsidP="00007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5201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1232" w:type="dxa"/>
          </w:tcPr>
          <w:p w:rsidR="003347BD" w:rsidRPr="00475201" w:rsidRDefault="003347BD" w:rsidP="00007CE4">
            <w:pPr>
              <w:pStyle w:val="Default"/>
              <w:jc w:val="center"/>
              <w:rPr>
                <w:sz w:val="28"/>
                <w:szCs w:val="28"/>
              </w:rPr>
            </w:pPr>
            <w:r w:rsidRPr="00475201">
              <w:rPr>
                <w:sz w:val="28"/>
                <w:szCs w:val="28"/>
              </w:rPr>
              <w:t>178</w:t>
            </w:r>
          </w:p>
        </w:tc>
      </w:tr>
      <w:tr w:rsidR="003347BD" w:rsidRPr="00475201" w:rsidTr="00007CE4">
        <w:tc>
          <w:tcPr>
            <w:tcW w:w="1231" w:type="dxa"/>
          </w:tcPr>
          <w:p w:rsidR="003347BD" w:rsidRPr="00475201" w:rsidRDefault="003347BD" w:rsidP="00007CE4">
            <w:pPr>
              <w:pStyle w:val="Default"/>
              <w:jc w:val="center"/>
              <w:rPr>
                <w:sz w:val="28"/>
                <w:szCs w:val="28"/>
              </w:rPr>
            </w:pPr>
            <w:r w:rsidRPr="00475201">
              <w:rPr>
                <w:sz w:val="28"/>
                <w:szCs w:val="28"/>
              </w:rPr>
              <w:t>1</w:t>
            </w:r>
          </w:p>
        </w:tc>
        <w:tc>
          <w:tcPr>
            <w:tcW w:w="1232" w:type="dxa"/>
          </w:tcPr>
          <w:p w:rsidR="003347BD" w:rsidRPr="00475201" w:rsidRDefault="003347BD" w:rsidP="00007CE4">
            <w:pPr>
              <w:pStyle w:val="Default"/>
              <w:jc w:val="center"/>
              <w:rPr>
                <w:sz w:val="28"/>
                <w:szCs w:val="28"/>
              </w:rPr>
            </w:pPr>
            <w:r w:rsidRPr="00475201">
              <w:rPr>
                <w:sz w:val="28"/>
                <w:szCs w:val="28"/>
              </w:rPr>
              <w:t>102</w:t>
            </w:r>
          </w:p>
        </w:tc>
        <w:tc>
          <w:tcPr>
            <w:tcW w:w="1232" w:type="dxa"/>
          </w:tcPr>
          <w:p w:rsidR="003347BD" w:rsidRPr="00475201" w:rsidRDefault="003347BD" w:rsidP="00007CE4">
            <w:pPr>
              <w:pStyle w:val="Default"/>
              <w:jc w:val="center"/>
              <w:rPr>
                <w:sz w:val="28"/>
                <w:szCs w:val="28"/>
              </w:rPr>
            </w:pPr>
            <w:r w:rsidRPr="00475201">
              <w:rPr>
                <w:sz w:val="28"/>
                <w:szCs w:val="28"/>
              </w:rPr>
              <w:t>14</w:t>
            </w:r>
          </w:p>
        </w:tc>
        <w:tc>
          <w:tcPr>
            <w:tcW w:w="1232" w:type="dxa"/>
          </w:tcPr>
          <w:p w:rsidR="003347BD" w:rsidRPr="00475201" w:rsidRDefault="003347BD" w:rsidP="00007CE4">
            <w:pPr>
              <w:pStyle w:val="Default"/>
              <w:jc w:val="center"/>
              <w:rPr>
                <w:sz w:val="28"/>
                <w:szCs w:val="28"/>
              </w:rPr>
            </w:pPr>
            <w:r w:rsidRPr="00475201">
              <w:rPr>
                <w:sz w:val="28"/>
                <w:szCs w:val="28"/>
              </w:rPr>
              <w:t>128</w:t>
            </w:r>
          </w:p>
        </w:tc>
        <w:tc>
          <w:tcPr>
            <w:tcW w:w="1232" w:type="dxa"/>
          </w:tcPr>
          <w:p w:rsidR="003347BD" w:rsidRPr="00475201" w:rsidRDefault="003347BD" w:rsidP="00007CE4">
            <w:pPr>
              <w:pStyle w:val="Default"/>
              <w:jc w:val="center"/>
              <w:rPr>
                <w:sz w:val="28"/>
                <w:szCs w:val="28"/>
              </w:rPr>
            </w:pPr>
            <w:r w:rsidRPr="00475201">
              <w:rPr>
                <w:sz w:val="28"/>
                <w:szCs w:val="28"/>
              </w:rPr>
              <w:t>27</w:t>
            </w:r>
          </w:p>
        </w:tc>
        <w:tc>
          <w:tcPr>
            <w:tcW w:w="1232" w:type="dxa"/>
          </w:tcPr>
          <w:p w:rsidR="003347BD" w:rsidRPr="00475201" w:rsidRDefault="003347BD" w:rsidP="00007CE4">
            <w:pPr>
              <w:pStyle w:val="Default"/>
              <w:jc w:val="center"/>
              <w:rPr>
                <w:sz w:val="28"/>
                <w:szCs w:val="28"/>
              </w:rPr>
            </w:pPr>
            <w:r w:rsidRPr="00475201">
              <w:rPr>
                <w:sz w:val="28"/>
                <w:szCs w:val="28"/>
              </w:rPr>
              <w:t>154</w:t>
            </w:r>
          </w:p>
        </w:tc>
        <w:tc>
          <w:tcPr>
            <w:tcW w:w="1232" w:type="dxa"/>
          </w:tcPr>
          <w:p w:rsidR="003347BD" w:rsidRPr="00475201" w:rsidRDefault="003347BD" w:rsidP="00007CE4">
            <w:pPr>
              <w:pStyle w:val="Default"/>
              <w:jc w:val="center"/>
              <w:rPr>
                <w:sz w:val="28"/>
                <w:szCs w:val="28"/>
              </w:rPr>
            </w:pPr>
            <w:r w:rsidRPr="00475201">
              <w:rPr>
                <w:sz w:val="28"/>
                <w:szCs w:val="28"/>
              </w:rPr>
              <w:t>40</w:t>
            </w:r>
          </w:p>
        </w:tc>
        <w:tc>
          <w:tcPr>
            <w:tcW w:w="1232" w:type="dxa"/>
          </w:tcPr>
          <w:p w:rsidR="003347BD" w:rsidRPr="00475201" w:rsidRDefault="003347BD" w:rsidP="00007CE4">
            <w:pPr>
              <w:pStyle w:val="Default"/>
              <w:jc w:val="center"/>
              <w:rPr>
                <w:sz w:val="28"/>
                <w:szCs w:val="28"/>
              </w:rPr>
            </w:pPr>
            <w:r w:rsidRPr="00475201">
              <w:rPr>
                <w:sz w:val="28"/>
                <w:szCs w:val="28"/>
              </w:rPr>
              <w:t>180</w:t>
            </w:r>
          </w:p>
        </w:tc>
      </w:tr>
      <w:tr w:rsidR="003347BD" w:rsidRPr="00475201" w:rsidTr="00007CE4">
        <w:tc>
          <w:tcPr>
            <w:tcW w:w="1231" w:type="dxa"/>
          </w:tcPr>
          <w:p w:rsidR="003347BD" w:rsidRPr="00475201" w:rsidRDefault="003347BD" w:rsidP="00007CE4">
            <w:pPr>
              <w:pStyle w:val="Default"/>
              <w:jc w:val="center"/>
              <w:rPr>
                <w:sz w:val="28"/>
                <w:szCs w:val="28"/>
              </w:rPr>
            </w:pPr>
            <w:r w:rsidRPr="00475201">
              <w:rPr>
                <w:sz w:val="28"/>
                <w:szCs w:val="28"/>
              </w:rPr>
              <w:t>2</w:t>
            </w:r>
          </w:p>
        </w:tc>
        <w:tc>
          <w:tcPr>
            <w:tcW w:w="1232" w:type="dxa"/>
          </w:tcPr>
          <w:p w:rsidR="003347BD" w:rsidRPr="00475201" w:rsidRDefault="003347BD" w:rsidP="00007CE4">
            <w:pPr>
              <w:pStyle w:val="Default"/>
              <w:jc w:val="center"/>
              <w:rPr>
                <w:sz w:val="28"/>
                <w:szCs w:val="28"/>
              </w:rPr>
            </w:pPr>
            <w:r w:rsidRPr="00475201">
              <w:rPr>
                <w:sz w:val="28"/>
                <w:szCs w:val="28"/>
              </w:rPr>
              <w:t>104</w:t>
            </w:r>
          </w:p>
        </w:tc>
        <w:tc>
          <w:tcPr>
            <w:tcW w:w="1232" w:type="dxa"/>
          </w:tcPr>
          <w:p w:rsidR="003347BD" w:rsidRPr="00475201" w:rsidRDefault="003347BD" w:rsidP="00007CE4">
            <w:pPr>
              <w:pStyle w:val="Default"/>
              <w:jc w:val="center"/>
              <w:rPr>
                <w:sz w:val="28"/>
                <w:szCs w:val="28"/>
              </w:rPr>
            </w:pPr>
            <w:r w:rsidRPr="00475201">
              <w:rPr>
                <w:sz w:val="28"/>
                <w:szCs w:val="28"/>
              </w:rPr>
              <w:t>15</w:t>
            </w:r>
          </w:p>
        </w:tc>
        <w:tc>
          <w:tcPr>
            <w:tcW w:w="1232" w:type="dxa"/>
          </w:tcPr>
          <w:p w:rsidR="003347BD" w:rsidRPr="00475201" w:rsidRDefault="003347BD" w:rsidP="00007CE4">
            <w:pPr>
              <w:pStyle w:val="Default"/>
              <w:jc w:val="center"/>
              <w:rPr>
                <w:sz w:val="28"/>
                <w:szCs w:val="28"/>
              </w:rPr>
            </w:pPr>
            <w:r w:rsidRPr="00475201">
              <w:rPr>
                <w:sz w:val="28"/>
                <w:szCs w:val="28"/>
              </w:rPr>
              <w:t>130</w:t>
            </w:r>
          </w:p>
        </w:tc>
        <w:tc>
          <w:tcPr>
            <w:tcW w:w="1232" w:type="dxa"/>
          </w:tcPr>
          <w:p w:rsidR="003347BD" w:rsidRPr="00475201" w:rsidRDefault="003347BD" w:rsidP="00007CE4">
            <w:pPr>
              <w:pStyle w:val="Default"/>
              <w:jc w:val="center"/>
              <w:rPr>
                <w:sz w:val="28"/>
                <w:szCs w:val="28"/>
              </w:rPr>
            </w:pPr>
            <w:r w:rsidRPr="00475201">
              <w:rPr>
                <w:sz w:val="28"/>
                <w:szCs w:val="28"/>
              </w:rPr>
              <w:t>28</w:t>
            </w:r>
          </w:p>
        </w:tc>
        <w:tc>
          <w:tcPr>
            <w:tcW w:w="1232" w:type="dxa"/>
          </w:tcPr>
          <w:p w:rsidR="003347BD" w:rsidRPr="00475201" w:rsidRDefault="003347BD" w:rsidP="00007CE4">
            <w:pPr>
              <w:pStyle w:val="Default"/>
              <w:jc w:val="center"/>
              <w:rPr>
                <w:sz w:val="28"/>
                <w:szCs w:val="28"/>
              </w:rPr>
            </w:pPr>
            <w:r w:rsidRPr="00475201">
              <w:rPr>
                <w:sz w:val="28"/>
                <w:szCs w:val="28"/>
              </w:rPr>
              <w:t>156</w:t>
            </w:r>
          </w:p>
        </w:tc>
        <w:tc>
          <w:tcPr>
            <w:tcW w:w="1232" w:type="dxa"/>
          </w:tcPr>
          <w:p w:rsidR="003347BD" w:rsidRPr="00475201" w:rsidRDefault="003347BD" w:rsidP="00007CE4">
            <w:pPr>
              <w:pStyle w:val="Default"/>
              <w:jc w:val="center"/>
              <w:rPr>
                <w:sz w:val="28"/>
                <w:szCs w:val="28"/>
              </w:rPr>
            </w:pPr>
            <w:r w:rsidRPr="00475201">
              <w:rPr>
                <w:sz w:val="28"/>
                <w:szCs w:val="28"/>
              </w:rPr>
              <w:t>41</w:t>
            </w:r>
          </w:p>
        </w:tc>
        <w:tc>
          <w:tcPr>
            <w:tcW w:w="1232" w:type="dxa"/>
          </w:tcPr>
          <w:p w:rsidR="003347BD" w:rsidRPr="00475201" w:rsidRDefault="003347BD" w:rsidP="00007CE4">
            <w:pPr>
              <w:pStyle w:val="Default"/>
              <w:jc w:val="center"/>
              <w:rPr>
                <w:sz w:val="28"/>
                <w:szCs w:val="28"/>
              </w:rPr>
            </w:pPr>
            <w:r w:rsidRPr="00475201">
              <w:rPr>
                <w:sz w:val="28"/>
                <w:szCs w:val="28"/>
              </w:rPr>
              <w:t>182</w:t>
            </w:r>
          </w:p>
        </w:tc>
      </w:tr>
      <w:tr w:rsidR="003347BD" w:rsidRPr="00475201" w:rsidTr="00007CE4">
        <w:tc>
          <w:tcPr>
            <w:tcW w:w="1231" w:type="dxa"/>
          </w:tcPr>
          <w:p w:rsidR="003347BD" w:rsidRPr="00475201" w:rsidRDefault="003347BD" w:rsidP="00007CE4">
            <w:pPr>
              <w:pStyle w:val="Default"/>
              <w:jc w:val="center"/>
              <w:rPr>
                <w:sz w:val="28"/>
                <w:szCs w:val="28"/>
              </w:rPr>
            </w:pPr>
            <w:r w:rsidRPr="00475201">
              <w:rPr>
                <w:sz w:val="28"/>
                <w:szCs w:val="28"/>
              </w:rPr>
              <w:t>3</w:t>
            </w:r>
          </w:p>
        </w:tc>
        <w:tc>
          <w:tcPr>
            <w:tcW w:w="1232" w:type="dxa"/>
          </w:tcPr>
          <w:p w:rsidR="003347BD" w:rsidRPr="00475201" w:rsidRDefault="003347BD" w:rsidP="00007CE4">
            <w:pPr>
              <w:pStyle w:val="Default"/>
              <w:jc w:val="center"/>
              <w:rPr>
                <w:sz w:val="28"/>
                <w:szCs w:val="28"/>
              </w:rPr>
            </w:pPr>
            <w:r w:rsidRPr="00475201">
              <w:rPr>
                <w:sz w:val="28"/>
                <w:szCs w:val="28"/>
              </w:rPr>
              <w:t>106</w:t>
            </w:r>
          </w:p>
        </w:tc>
        <w:tc>
          <w:tcPr>
            <w:tcW w:w="1232" w:type="dxa"/>
          </w:tcPr>
          <w:p w:rsidR="003347BD" w:rsidRPr="00475201" w:rsidRDefault="003347BD" w:rsidP="00007CE4">
            <w:pPr>
              <w:pStyle w:val="Default"/>
              <w:jc w:val="center"/>
              <w:rPr>
                <w:sz w:val="28"/>
                <w:szCs w:val="28"/>
              </w:rPr>
            </w:pPr>
            <w:r w:rsidRPr="00475201">
              <w:rPr>
                <w:sz w:val="28"/>
                <w:szCs w:val="28"/>
              </w:rPr>
              <w:t>16</w:t>
            </w:r>
          </w:p>
        </w:tc>
        <w:tc>
          <w:tcPr>
            <w:tcW w:w="1232" w:type="dxa"/>
          </w:tcPr>
          <w:p w:rsidR="003347BD" w:rsidRPr="00475201" w:rsidRDefault="003347BD" w:rsidP="00007CE4">
            <w:pPr>
              <w:pStyle w:val="Default"/>
              <w:jc w:val="center"/>
              <w:rPr>
                <w:sz w:val="28"/>
                <w:szCs w:val="28"/>
              </w:rPr>
            </w:pPr>
            <w:r w:rsidRPr="00475201">
              <w:rPr>
                <w:sz w:val="28"/>
                <w:szCs w:val="28"/>
              </w:rPr>
              <w:t>132</w:t>
            </w:r>
          </w:p>
        </w:tc>
        <w:tc>
          <w:tcPr>
            <w:tcW w:w="1232" w:type="dxa"/>
          </w:tcPr>
          <w:p w:rsidR="003347BD" w:rsidRPr="00475201" w:rsidRDefault="003347BD" w:rsidP="00007CE4">
            <w:pPr>
              <w:pStyle w:val="Default"/>
              <w:jc w:val="center"/>
              <w:rPr>
                <w:sz w:val="28"/>
                <w:szCs w:val="28"/>
              </w:rPr>
            </w:pPr>
            <w:r w:rsidRPr="00475201">
              <w:rPr>
                <w:sz w:val="28"/>
                <w:szCs w:val="28"/>
              </w:rPr>
              <w:t>29</w:t>
            </w:r>
          </w:p>
        </w:tc>
        <w:tc>
          <w:tcPr>
            <w:tcW w:w="1232" w:type="dxa"/>
          </w:tcPr>
          <w:p w:rsidR="003347BD" w:rsidRPr="00475201" w:rsidRDefault="003347BD" w:rsidP="00007CE4">
            <w:pPr>
              <w:pStyle w:val="Default"/>
              <w:jc w:val="center"/>
              <w:rPr>
                <w:sz w:val="28"/>
                <w:szCs w:val="28"/>
              </w:rPr>
            </w:pPr>
            <w:r w:rsidRPr="00475201">
              <w:rPr>
                <w:sz w:val="28"/>
                <w:szCs w:val="28"/>
              </w:rPr>
              <w:t>158</w:t>
            </w:r>
          </w:p>
        </w:tc>
        <w:tc>
          <w:tcPr>
            <w:tcW w:w="1232" w:type="dxa"/>
          </w:tcPr>
          <w:p w:rsidR="003347BD" w:rsidRPr="00475201" w:rsidRDefault="003347BD" w:rsidP="00007CE4">
            <w:pPr>
              <w:pStyle w:val="Default"/>
              <w:jc w:val="center"/>
              <w:rPr>
                <w:sz w:val="28"/>
                <w:szCs w:val="28"/>
              </w:rPr>
            </w:pPr>
            <w:r w:rsidRPr="00475201">
              <w:rPr>
                <w:sz w:val="28"/>
                <w:szCs w:val="28"/>
              </w:rPr>
              <w:t>42</w:t>
            </w:r>
          </w:p>
        </w:tc>
        <w:tc>
          <w:tcPr>
            <w:tcW w:w="1232" w:type="dxa"/>
          </w:tcPr>
          <w:p w:rsidR="003347BD" w:rsidRPr="00475201" w:rsidRDefault="003347BD" w:rsidP="00007CE4">
            <w:pPr>
              <w:pStyle w:val="Default"/>
              <w:jc w:val="center"/>
              <w:rPr>
                <w:sz w:val="28"/>
                <w:szCs w:val="28"/>
              </w:rPr>
            </w:pPr>
            <w:r w:rsidRPr="00475201">
              <w:rPr>
                <w:sz w:val="28"/>
                <w:szCs w:val="28"/>
              </w:rPr>
              <w:t>184</w:t>
            </w:r>
          </w:p>
        </w:tc>
      </w:tr>
      <w:tr w:rsidR="003347BD" w:rsidRPr="00475201" w:rsidTr="00007CE4">
        <w:tc>
          <w:tcPr>
            <w:tcW w:w="1231" w:type="dxa"/>
          </w:tcPr>
          <w:p w:rsidR="003347BD" w:rsidRPr="00475201" w:rsidRDefault="003347BD" w:rsidP="00007CE4">
            <w:pPr>
              <w:pStyle w:val="Default"/>
              <w:jc w:val="center"/>
              <w:rPr>
                <w:sz w:val="28"/>
                <w:szCs w:val="28"/>
              </w:rPr>
            </w:pPr>
            <w:r w:rsidRPr="00475201">
              <w:rPr>
                <w:sz w:val="28"/>
                <w:szCs w:val="28"/>
              </w:rPr>
              <w:t>4</w:t>
            </w:r>
          </w:p>
        </w:tc>
        <w:tc>
          <w:tcPr>
            <w:tcW w:w="1232" w:type="dxa"/>
          </w:tcPr>
          <w:p w:rsidR="003347BD" w:rsidRPr="00475201" w:rsidRDefault="003347BD" w:rsidP="00007CE4">
            <w:pPr>
              <w:pStyle w:val="Default"/>
              <w:jc w:val="center"/>
              <w:rPr>
                <w:sz w:val="28"/>
                <w:szCs w:val="28"/>
              </w:rPr>
            </w:pPr>
            <w:r w:rsidRPr="00475201">
              <w:rPr>
                <w:sz w:val="28"/>
                <w:szCs w:val="28"/>
              </w:rPr>
              <w:t>108</w:t>
            </w:r>
          </w:p>
        </w:tc>
        <w:tc>
          <w:tcPr>
            <w:tcW w:w="1232" w:type="dxa"/>
          </w:tcPr>
          <w:p w:rsidR="003347BD" w:rsidRPr="00475201" w:rsidRDefault="003347BD" w:rsidP="00007CE4">
            <w:pPr>
              <w:pStyle w:val="Default"/>
              <w:jc w:val="center"/>
              <w:rPr>
                <w:sz w:val="28"/>
                <w:szCs w:val="28"/>
              </w:rPr>
            </w:pPr>
            <w:r w:rsidRPr="00475201">
              <w:rPr>
                <w:sz w:val="28"/>
                <w:szCs w:val="28"/>
              </w:rPr>
              <w:t>17</w:t>
            </w:r>
          </w:p>
        </w:tc>
        <w:tc>
          <w:tcPr>
            <w:tcW w:w="1232" w:type="dxa"/>
          </w:tcPr>
          <w:p w:rsidR="003347BD" w:rsidRPr="00475201" w:rsidRDefault="003347BD" w:rsidP="00007CE4">
            <w:pPr>
              <w:pStyle w:val="Default"/>
              <w:jc w:val="center"/>
              <w:rPr>
                <w:sz w:val="28"/>
                <w:szCs w:val="28"/>
              </w:rPr>
            </w:pPr>
            <w:r w:rsidRPr="00475201">
              <w:rPr>
                <w:sz w:val="28"/>
                <w:szCs w:val="28"/>
              </w:rPr>
              <w:t>134</w:t>
            </w:r>
          </w:p>
        </w:tc>
        <w:tc>
          <w:tcPr>
            <w:tcW w:w="1232" w:type="dxa"/>
          </w:tcPr>
          <w:p w:rsidR="003347BD" w:rsidRPr="00475201" w:rsidRDefault="003347BD" w:rsidP="00007CE4">
            <w:pPr>
              <w:pStyle w:val="Default"/>
              <w:jc w:val="center"/>
              <w:rPr>
                <w:sz w:val="28"/>
                <w:szCs w:val="28"/>
              </w:rPr>
            </w:pPr>
            <w:r w:rsidRPr="00475201">
              <w:rPr>
                <w:sz w:val="28"/>
                <w:szCs w:val="28"/>
              </w:rPr>
              <w:t>30</w:t>
            </w:r>
          </w:p>
        </w:tc>
        <w:tc>
          <w:tcPr>
            <w:tcW w:w="1232" w:type="dxa"/>
          </w:tcPr>
          <w:p w:rsidR="003347BD" w:rsidRPr="00475201" w:rsidRDefault="003347BD" w:rsidP="00007CE4">
            <w:pPr>
              <w:pStyle w:val="Default"/>
              <w:jc w:val="center"/>
              <w:rPr>
                <w:sz w:val="28"/>
                <w:szCs w:val="28"/>
              </w:rPr>
            </w:pPr>
            <w:r w:rsidRPr="00475201">
              <w:rPr>
                <w:sz w:val="28"/>
                <w:szCs w:val="28"/>
              </w:rPr>
              <w:t>160</w:t>
            </w:r>
          </w:p>
        </w:tc>
        <w:tc>
          <w:tcPr>
            <w:tcW w:w="1232" w:type="dxa"/>
          </w:tcPr>
          <w:p w:rsidR="003347BD" w:rsidRPr="00475201" w:rsidRDefault="003347BD" w:rsidP="00007CE4">
            <w:pPr>
              <w:pStyle w:val="Default"/>
              <w:jc w:val="center"/>
              <w:rPr>
                <w:sz w:val="28"/>
                <w:szCs w:val="28"/>
              </w:rPr>
            </w:pPr>
            <w:r w:rsidRPr="00475201">
              <w:rPr>
                <w:sz w:val="28"/>
                <w:szCs w:val="28"/>
              </w:rPr>
              <w:t>43</w:t>
            </w:r>
          </w:p>
        </w:tc>
        <w:tc>
          <w:tcPr>
            <w:tcW w:w="1232" w:type="dxa"/>
          </w:tcPr>
          <w:p w:rsidR="003347BD" w:rsidRPr="00475201" w:rsidRDefault="003347BD" w:rsidP="00007CE4">
            <w:pPr>
              <w:pStyle w:val="Default"/>
              <w:jc w:val="center"/>
              <w:rPr>
                <w:sz w:val="28"/>
                <w:szCs w:val="28"/>
              </w:rPr>
            </w:pPr>
            <w:r w:rsidRPr="00475201">
              <w:rPr>
                <w:sz w:val="28"/>
                <w:szCs w:val="28"/>
              </w:rPr>
              <w:t>186</w:t>
            </w:r>
          </w:p>
        </w:tc>
      </w:tr>
      <w:tr w:rsidR="003347BD" w:rsidRPr="00475201" w:rsidTr="00007CE4">
        <w:tc>
          <w:tcPr>
            <w:tcW w:w="1231" w:type="dxa"/>
          </w:tcPr>
          <w:p w:rsidR="003347BD" w:rsidRPr="00475201" w:rsidRDefault="003347BD" w:rsidP="00007CE4">
            <w:pPr>
              <w:pStyle w:val="Default"/>
              <w:jc w:val="center"/>
              <w:rPr>
                <w:sz w:val="28"/>
                <w:szCs w:val="28"/>
              </w:rPr>
            </w:pPr>
            <w:r w:rsidRPr="00475201">
              <w:rPr>
                <w:sz w:val="28"/>
                <w:szCs w:val="28"/>
              </w:rPr>
              <w:t>5</w:t>
            </w:r>
          </w:p>
        </w:tc>
        <w:tc>
          <w:tcPr>
            <w:tcW w:w="1232" w:type="dxa"/>
          </w:tcPr>
          <w:p w:rsidR="003347BD" w:rsidRPr="00475201" w:rsidRDefault="003347BD" w:rsidP="00007CE4">
            <w:pPr>
              <w:pStyle w:val="Default"/>
              <w:jc w:val="center"/>
              <w:rPr>
                <w:sz w:val="28"/>
                <w:szCs w:val="28"/>
              </w:rPr>
            </w:pPr>
            <w:r w:rsidRPr="00475201">
              <w:rPr>
                <w:sz w:val="28"/>
                <w:szCs w:val="28"/>
              </w:rPr>
              <w:t>110</w:t>
            </w:r>
          </w:p>
        </w:tc>
        <w:tc>
          <w:tcPr>
            <w:tcW w:w="1232" w:type="dxa"/>
          </w:tcPr>
          <w:p w:rsidR="003347BD" w:rsidRPr="00475201" w:rsidRDefault="003347BD" w:rsidP="00007CE4">
            <w:pPr>
              <w:pStyle w:val="Default"/>
              <w:jc w:val="center"/>
              <w:rPr>
                <w:sz w:val="28"/>
                <w:szCs w:val="28"/>
              </w:rPr>
            </w:pPr>
            <w:r w:rsidRPr="00475201">
              <w:rPr>
                <w:sz w:val="28"/>
                <w:szCs w:val="28"/>
              </w:rPr>
              <w:t>18</w:t>
            </w:r>
          </w:p>
        </w:tc>
        <w:tc>
          <w:tcPr>
            <w:tcW w:w="1232" w:type="dxa"/>
          </w:tcPr>
          <w:p w:rsidR="003347BD" w:rsidRPr="00475201" w:rsidRDefault="003347BD" w:rsidP="00007CE4">
            <w:pPr>
              <w:pStyle w:val="Default"/>
              <w:jc w:val="center"/>
              <w:rPr>
                <w:sz w:val="28"/>
                <w:szCs w:val="28"/>
              </w:rPr>
            </w:pPr>
            <w:r w:rsidRPr="00475201">
              <w:rPr>
                <w:sz w:val="28"/>
                <w:szCs w:val="28"/>
              </w:rPr>
              <w:t>136</w:t>
            </w:r>
          </w:p>
        </w:tc>
        <w:tc>
          <w:tcPr>
            <w:tcW w:w="1232" w:type="dxa"/>
          </w:tcPr>
          <w:p w:rsidR="003347BD" w:rsidRPr="00475201" w:rsidRDefault="003347BD" w:rsidP="00007CE4">
            <w:pPr>
              <w:pStyle w:val="Default"/>
              <w:jc w:val="center"/>
              <w:rPr>
                <w:sz w:val="28"/>
                <w:szCs w:val="28"/>
              </w:rPr>
            </w:pPr>
            <w:r w:rsidRPr="00475201">
              <w:rPr>
                <w:sz w:val="28"/>
                <w:szCs w:val="28"/>
              </w:rPr>
              <w:t>31</w:t>
            </w:r>
          </w:p>
        </w:tc>
        <w:tc>
          <w:tcPr>
            <w:tcW w:w="1232" w:type="dxa"/>
          </w:tcPr>
          <w:p w:rsidR="003347BD" w:rsidRPr="00475201" w:rsidRDefault="003347BD" w:rsidP="00007CE4">
            <w:pPr>
              <w:pStyle w:val="Default"/>
              <w:jc w:val="center"/>
              <w:rPr>
                <w:sz w:val="28"/>
                <w:szCs w:val="28"/>
              </w:rPr>
            </w:pPr>
            <w:r w:rsidRPr="00475201">
              <w:rPr>
                <w:sz w:val="28"/>
                <w:szCs w:val="28"/>
              </w:rPr>
              <w:t>162</w:t>
            </w:r>
          </w:p>
        </w:tc>
        <w:tc>
          <w:tcPr>
            <w:tcW w:w="1232" w:type="dxa"/>
          </w:tcPr>
          <w:p w:rsidR="003347BD" w:rsidRPr="00475201" w:rsidRDefault="003347BD" w:rsidP="00007CE4">
            <w:pPr>
              <w:pStyle w:val="Default"/>
              <w:jc w:val="center"/>
              <w:rPr>
                <w:sz w:val="28"/>
                <w:szCs w:val="28"/>
              </w:rPr>
            </w:pPr>
            <w:r w:rsidRPr="00475201">
              <w:rPr>
                <w:sz w:val="28"/>
                <w:szCs w:val="28"/>
              </w:rPr>
              <w:t>44</w:t>
            </w:r>
          </w:p>
        </w:tc>
        <w:tc>
          <w:tcPr>
            <w:tcW w:w="1232" w:type="dxa"/>
          </w:tcPr>
          <w:p w:rsidR="003347BD" w:rsidRPr="00475201" w:rsidRDefault="003347BD" w:rsidP="00007CE4">
            <w:pPr>
              <w:pStyle w:val="Default"/>
              <w:jc w:val="center"/>
              <w:rPr>
                <w:sz w:val="28"/>
                <w:szCs w:val="28"/>
              </w:rPr>
            </w:pPr>
            <w:r w:rsidRPr="00475201">
              <w:rPr>
                <w:sz w:val="28"/>
                <w:szCs w:val="28"/>
              </w:rPr>
              <w:t>188</w:t>
            </w:r>
          </w:p>
        </w:tc>
      </w:tr>
      <w:tr w:rsidR="003347BD" w:rsidRPr="00475201" w:rsidTr="00007CE4">
        <w:tc>
          <w:tcPr>
            <w:tcW w:w="1231" w:type="dxa"/>
          </w:tcPr>
          <w:p w:rsidR="003347BD" w:rsidRPr="00475201" w:rsidRDefault="003347BD" w:rsidP="00007CE4">
            <w:pPr>
              <w:pStyle w:val="Default"/>
              <w:jc w:val="center"/>
              <w:rPr>
                <w:sz w:val="28"/>
                <w:szCs w:val="28"/>
              </w:rPr>
            </w:pPr>
            <w:r w:rsidRPr="00475201">
              <w:rPr>
                <w:sz w:val="28"/>
                <w:szCs w:val="28"/>
              </w:rPr>
              <w:t>6</w:t>
            </w:r>
          </w:p>
        </w:tc>
        <w:tc>
          <w:tcPr>
            <w:tcW w:w="1232" w:type="dxa"/>
          </w:tcPr>
          <w:p w:rsidR="003347BD" w:rsidRPr="00475201" w:rsidRDefault="003347BD" w:rsidP="00007CE4">
            <w:pPr>
              <w:pStyle w:val="Default"/>
              <w:jc w:val="center"/>
              <w:rPr>
                <w:sz w:val="28"/>
                <w:szCs w:val="28"/>
              </w:rPr>
            </w:pPr>
            <w:r w:rsidRPr="00475201">
              <w:rPr>
                <w:sz w:val="28"/>
                <w:szCs w:val="28"/>
              </w:rPr>
              <w:t>112</w:t>
            </w:r>
          </w:p>
        </w:tc>
        <w:tc>
          <w:tcPr>
            <w:tcW w:w="1232" w:type="dxa"/>
          </w:tcPr>
          <w:p w:rsidR="003347BD" w:rsidRPr="00475201" w:rsidRDefault="003347BD" w:rsidP="00007CE4">
            <w:pPr>
              <w:pStyle w:val="Default"/>
              <w:jc w:val="center"/>
              <w:rPr>
                <w:sz w:val="28"/>
                <w:szCs w:val="28"/>
              </w:rPr>
            </w:pPr>
            <w:r w:rsidRPr="00475201">
              <w:rPr>
                <w:sz w:val="28"/>
                <w:szCs w:val="28"/>
              </w:rPr>
              <w:t>19</w:t>
            </w:r>
          </w:p>
        </w:tc>
        <w:tc>
          <w:tcPr>
            <w:tcW w:w="1232" w:type="dxa"/>
          </w:tcPr>
          <w:p w:rsidR="003347BD" w:rsidRPr="00475201" w:rsidRDefault="003347BD" w:rsidP="00007CE4">
            <w:pPr>
              <w:pStyle w:val="Default"/>
              <w:jc w:val="center"/>
              <w:rPr>
                <w:sz w:val="28"/>
                <w:szCs w:val="28"/>
              </w:rPr>
            </w:pPr>
            <w:r w:rsidRPr="00475201">
              <w:rPr>
                <w:sz w:val="28"/>
                <w:szCs w:val="28"/>
              </w:rPr>
              <w:t>138</w:t>
            </w:r>
          </w:p>
        </w:tc>
        <w:tc>
          <w:tcPr>
            <w:tcW w:w="1232" w:type="dxa"/>
          </w:tcPr>
          <w:p w:rsidR="003347BD" w:rsidRPr="00475201" w:rsidRDefault="003347BD" w:rsidP="00007CE4">
            <w:pPr>
              <w:pStyle w:val="Default"/>
              <w:jc w:val="center"/>
              <w:rPr>
                <w:sz w:val="28"/>
                <w:szCs w:val="28"/>
              </w:rPr>
            </w:pPr>
            <w:r w:rsidRPr="00475201">
              <w:rPr>
                <w:sz w:val="28"/>
                <w:szCs w:val="28"/>
              </w:rPr>
              <w:t>32</w:t>
            </w:r>
          </w:p>
        </w:tc>
        <w:tc>
          <w:tcPr>
            <w:tcW w:w="1232" w:type="dxa"/>
          </w:tcPr>
          <w:p w:rsidR="003347BD" w:rsidRPr="00475201" w:rsidRDefault="003347BD" w:rsidP="00007CE4">
            <w:pPr>
              <w:pStyle w:val="Default"/>
              <w:jc w:val="center"/>
              <w:rPr>
                <w:sz w:val="28"/>
                <w:szCs w:val="28"/>
              </w:rPr>
            </w:pPr>
            <w:r w:rsidRPr="00475201">
              <w:rPr>
                <w:sz w:val="28"/>
                <w:szCs w:val="28"/>
              </w:rPr>
              <w:t>164</w:t>
            </w:r>
          </w:p>
        </w:tc>
        <w:tc>
          <w:tcPr>
            <w:tcW w:w="1232" w:type="dxa"/>
          </w:tcPr>
          <w:p w:rsidR="003347BD" w:rsidRPr="00475201" w:rsidRDefault="003347BD" w:rsidP="00007CE4">
            <w:pPr>
              <w:pStyle w:val="Default"/>
              <w:jc w:val="center"/>
              <w:rPr>
                <w:sz w:val="28"/>
                <w:szCs w:val="28"/>
              </w:rPr>
            </w:pPr>
            <w:r w:rsidRPr="00475201">
              <w:rPr>
                <w:sz w:val="28"/>
                <w:szCs w:val="28"/>
              </w:rPr>
              <w:t>45</w:t>
            </w:r>
          </w:p>
        </w:tc>
        <w:tc>
          <w:tcPr>
            <w:tcW w:w="1232" w:type="dxa"/>
          </w:tcPr>
          <w:p w:rsidR="003347BD" w:rsidRPr="00475201" w:rsidRDefault="003347BD" w:rsidP="00007CE4">
            <w:pPr>
              <w:pStyle w:val="Default"/>
              <w:jc w:val="center"/>
              <w:rPr>
                <w:sz w:val="28"/>
                <w:szCs w:val="28"/>
              </w:rPr>
            </w:pPr>
            <w:r w:rsidRPr="00475201">
              <w:rPr>
                <w:sz w:val="28"/>
                <w:szCs w:val="28"/>
              </w:rPr>
              <w:t>190</w:t>
            </w:r>
          </w:p>
        </w:tc>
      </w:tr>
      <w:tr w:rsidR="003347BD" w:rsidRPr="00475201" w:rsidTr="00007CE4">
        <w:tc>
          <w:tcPr>
            <w:tcW w:w="1231" w:type="dxa"/>
          </w:tcPr>
          <w:p w:rsidR="003347BD" w:rsidRPr="00475201" w:rsidRDefault="003347BD" w:rsidP="00007CE4">
            <w:pPr>
              <w:pStyle w:val="Default"/>
              <w:jc w:val="center"/>
              <w:rPr>
                <w:sz w:val="28"/>
                <w:szCs w:val="28"/>
              </w:rPr>
            </w:pPr>
            <w:r w:rsidRPr="00475201">
              <w:rPr>
                <w:sz w:val="28"/>
                <w:szCs w:val="28"/>
              </w:rPr>
              <w:t>7</w:t>
            </w:r>
          </w:p>
        </w:tc>
        <w:tc>
          <w:tcPr>
            <w:tcW w:w="1232" w:type="dxa"/>
          </w:tcPr>
          <w:p w:rsidR="003347BD" w:rsidRPr="00475201" w:rsidRDefault="003347BD" w:rsidP="00007CE4">
            <w:pPr>
              <w:pStyle w:val="Default"/>
              <w:jc w:val="center"/>
              <w:rPr>
                <w:sz w:val="28"/>
                <w:szCs w:val="28"/>
              </w:rPr>
            </w:pPr>
            <w:r w:rsidRPr="00475201">
              <w:rPr>
                <w:sz w:val="28"/>
                <w:szCs w:val="28"/>
              </w:rPr>
              <w:t>114</w:t>
            </w:r>
          </w:p>
        </w:tc>
        <w:tc>
          <w:tcPr>
            <w:tcW w:w="1232" w:type="dxa"/>
          </w:tcPr>
          <w:p w:rsidR="003347BD" w:rsidRPr="00475201" w:rsidRDefault="003347BD" w:rsidP="00007CE4">
            <w:pPr>
              <w:pStyle w:val="Default"/>
              <w:jc w:val="center"/>
              <w:rPr>
                <w:sz w:val="28"/>
                <w:szCs w:val="28"/>
              </w:rPr>
            </w:pPr>
            <w:r w:rsidRPr="00475201">
              <w:rPr>
                <w:sz w:val="28"/>
                <w:szCs w:val="28"/>
              </w:rPr>
              <w:t>20</w:t>
            </w:r>
          </w:p>
        </w:tc>
        <w:tc>
          <w:tcPr>
            <w:tcW w:w="1232" w:type="dxa"/>
          </w:tcPr>
          <w:p w:rsidR="003347BD" w:rsidRPr="00475201" w:rsidRDefault="003347BD" w:rsidP="00007CE4">
            <w:pPr>
              <w:pStyle w:val="Default"/>
              <w:jc w:val="center"/>
              <w:rPr>
                <w:sz w:val="28"/>
                <w:szCs w:val="28"/>
              </w:rPr>
            </w:pPr>
            <w:r w:rsidRPr="00475201">
              <w:rPr>
                <w:sz w:val="28"/>
                <w:szCs w:val="28"/>
              </w:rPr>
              <w:t>140</w:t>
            </w:r>
          </w:p>
        </w:tc>
        <w:tc>
          <w:tcPr>
            <w:tcW w:w="1232" w:type="dxa"/>
          </w:tcPr>
          <w:p w:rsidR="003347BD" w:rsidRPr="00475201" w:rsidRDefault="003347BD" w:rsidP="00007CE4">
            <w:pPr>
              <w:pStyle w:val="Default"/>
              <w:jc w:val="center"/>
              <w:rPr>
                <w:sz w:val="28"/>
                <w:szCs w:val="28"/>
              </w:rPr>
            </w:pPr>
            <w:r w:rsidRPr="00475201">
              <w:rPr>
                <w:sz w:val="28"/>
                <w:szCs w:val="28"/>
              </w:rPr>
              <w:t>33</w:t>
            </w:r>
          </w:p>
        </w:tc>
        <w:tc>
          <w:tcPr>
            <w:tcW w:w="1232" w:type="dxa"/>
          </w:tcPr>
          <w:p w:rsidR="003347BD" w:rsidRPr="00475201" w:rsidRDefault="003347BD" w:rsidP="00007CE4">
            <w:pPr>
              <w:pStyle w:val="Default"/>
              <w:jc w:val="center"/>
              <w:rPr>
                <w:sz w:val="28"/>
                <w:szCs w:val="28"/>
              </w:rPr>
            </w:pPr>
            <w:r w:rsidRPr="00475201">
              <w:rPr>
                <w:sz w:val="28"/>
                <w:szCs w:val="28"/>
              </w:rPr>
              <w:t>166</w:t>
            </w:r>
          </w:p>
        </w:tc>
        <w:tc>
          <w:tcPr>
            <w:tcW w:w="1232" w:type="dxa"/>
          </w:tcPr>
          <w:p w:rsidR="003347BD" w:rsidRPr="00475201" w:rsidRDefault="003347BD" w:rsidP="00007CE4">
            <w:pPr>
              <w:pStyle w:val="Default"/>
              <w:jc w:val="center"/>
              <w:rPr>
                <w:sz w:val="28"/>
                <w:szCs w:val="28"/>
              </w:rPr>
            </w:pPr>
            <w:r w:rsidRPr="00475201">
              <w:rPr>
                <w:sz w:val="28"/>
                <w:szCs w:val="28"/>
              </w:rPr>
              <w:t>46</w:t>
            </w:r>
          </w:p>
        </w:tc>
        <w:tc>
          <w:tcPr>
            <w:tcW w:w="1232" w:type="dxa"/>
          </w:tcPr>
          <w:p w:rsidR="003347BD" w:rsidRPr="00475201" w:rsidRDefault="003347BD" w:rsidP="00007CE4">
            <w:pPr>
              <w:pStyle w:val="Default"/>
              <w:jc w:val="center"/>
              <w:rPr>
                <w:sz w:val="28"/>
                <w:szCs w:val="28"/>
              </w:rPr>
            </w:pPr>
            <w:r w:rsidRPr="00475201">
              <w:rPr>
                <w:sz w:val="28"/>
                <w:szCs w:val="28"/>
              </w:rPr>
              <w:t>192</w:t>
            </w:r>
          </w:p>
        </w:tc>
      </w:tr>
      <w:tr w:rsidR="003347BD" w:rsidRPr="00475201" w:rsidTr="00007CE4">
        <w:tc>
          <w:tcPr>
            <w:tcW w:w="1231" w:type="dxa"/>
          </w:tcPr>
          <w:p w:rsidR="003347BD" w:rsidRPr="00475201" w:rsidRDefault="003347BD" w:rsidP="00007CE4">
            <w:pPr>
              <w:pStyle w:val="Default"/>
              <w:jc w:val="center"/>
              <w:rPr>
                <w:sz w:val="28"/>
                <w:szCs w:val="28"/>
              </w:rPr>
            </w:pPr>
            <w:r w:rsidRPr="00475201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1232" w:type="dxa"/>
          </w:tcPr>
          <w:p w:rsidR="003347BD" w:rsidRPr="00475201" w:rsidRDefault="003347BD" w:rsidP="00007CE4">
            <w:pPr>
              <w:pStyle w:val="Default"/>
              <w:jc w:val="center"/>
              <w:rPr>
                <w:sz w:val="28"/>
                <w:szCs w:val="28"/>
              </w:rPr>
            </w:pPr>
            <w:r w:rsidRPr="00475201">
              <w:rPr>
                <w:sz w:val="28"/>
                <w:szCs w:val="28"/>
              </w:rPr>
              <w:t>116</w:t>
            </w:r>
          </w:p>
        </w:tc>
        <w:tc>
          <w:tcPr>
            <w:tcW w:w="1232" w:type="dxa"/>
          </w:tcPr>
          <w:p w:rsidR="003347BD" w:rsidRPr="00475201" w:rsidRDefault="003347BD" w:rsidP="00007CE4">
            <w:pPr>
              <w:pStyle w:val="Default"/>
              <w:jc w:val="center"/>
              <w:rPr>
                <w:sz w:val="28"/>
                <w:szCs w:val="28"/>
              </w:rPr>
            </w:pPr>
            <w:r w:rsidRPr="00475201">
              <w:rPr>
                <w:sz w:val="28"/>
                <w:szCs w:val="28"/>
              </w:rPr>
              <w:t>21</w:t>
            </w:r>
          </w:p>
        </w:tc>
        <w:tc>
          <w:tcPr>
            <w:tcW w:w="1232" w:type="dxa"/>
          </w:tcPr>
          <w:p w:rsidR="003347BD" w:rsidRPr="00475201" w:rsidRDefault="003347BD" w:rsidP="00007CE4">
            <w:pPr>
              <w:pStyle w:val="Default"/>
              <w:jc w:val="center"/>
              <w:rPr>
                <w:sz w:val="28"/>
                <w:szCs w:val="28"/>
              </w:rPr>
            </w:pPr>
            <w:r w:rsidRPr="00475201">
              <w:rPr>
                <w:sz w:val="28"/>
                <w:szCs w:val="28"/>
              </w:rPr>
              <w:t>142</w:t>
            </w:r>
          </w:p>
        </w:tc>
        <w:tc>
          <w:tcPr>
            <w:tcW w:w="1232" w:type="dxa"/>
          </w:tcPr>
          <w:p w:rsidR="003347BD" w:rsidRPr="00475201" w:rsidRDefault="003347BD" w:rsidP="00007CE4">
            <w:pPr>
              <w:pStyle w:val="Default"/>
              <w:jc w:val="center"/>
              <w:rPr>
                <w:sz w:val="28"/>
                <w:szCs w:val="28"/>
              </w:rPr>
            </w:pPr>
            <w:r w:rsidRPr="00475201">
              <w:rPr>
                <w:sz w:val="28"/>
                <w:szCs w:val="28"/>
              </w:rPr>
              <w:t>34</w:t>
            </w:r>
          </w:p>
        </w:tc>
        <w:tc>
          <w:tcPr>
            <w:tcW w:w="1232" w:type="dxa"/>
          </w:tcPr>
          <w:p w:rsidR="003347BD" w:rsidRPr="00475201" w:rsidRDefault="003347BD" w:rsidP="00007CE4">
            <w:pPr>
              <w:pStyle w:val="Default"/>
              <w:jc w:val="center"/>
              <w:rPr>
                <w:sz w:val="28"/>
                <w:szCs w:val="28"/>
              </w:rPr>
            </w:pPr>
            <w:r w:rsidRPr="00475201">
              <w:rPr>
                <w:sz w:val="28"/>
                <w:szCs w:val="28"/>
              </w:rPr>
              <w:t>168</w:t>
            </w:r>
          </w:p>
        </w:tc>
        <w:tc>
          <w:tcPr>
            <w:tcW w:w="1232" w:type="dxa"/>
          </w:tcPr>
          <w:p w:rsidR="003347BD" w:rsidRPr="00475201" w:rsidRDefault="003347BD" w:rsidP="00007CE4">
            <w:pPr>
              <w:pStyle w:val="Default"/>
              <w:jc w:val="center"/>
              <w:rPr>
                <w:sz w:val="28"/>
                <w:szCs w:val="28"/>
              </w:rPr>
            </w:pPr>
            <w:r w:rsidRPr="00475201">
              <w:rPr>
                <w:sz w:val="28"/>
                <w:szCs w:val="28"/>
              </w:rPr>
              <w:t>47</w:t>
            </w:r>
          </w:p>
        </w:tc>
        <w:tc>
          <w:tcPr>
            <w:tcW w:w="1232" w:type="dxa"/>
          </w:tcPr>
          <w:p w:rsidR="003347BD" w:rsidRPr="00475201" w:rsidRDefault="003347BD" w:rsidP="00007CE4">
            <w:pPr>
              <w:pStyle w:val="Default"/>
              <w:jc w:val="center"/>
              <w:rPr>
                <w:sz w:val="28"/>
                <w:szCs w:val="28"/>
              </w:rPr>
            </w:pPr>
            <w:r w:rsidRPr="00475201">
              <w:rPr>
                <w:sz w:val="28"/>
                <w:szCs w:val="28"/>
              </w:rPr>
              <w:t>194</w:t>
            </w:r>
          </w:p>
        </w:tc>
      </w:tr>
      <w:tr w:rsidR="003347BD" w:rsidRPr="00475201" w:rsidTr="00007CE4">
        <w:tc>
          <w:tcPr>
            <w:tcW w:w="1231" w:type="dxa"/>
          </w:tcPr>
          <w:p w:rsidR="003347BD" w:rsidRPr="00475201" w:rsidRDefault="003347BD" w:rsidP="00007CE4">
            <w:pPr>
              <w:pStyle w:val="Default"/>
              <w:jc w:val="center"/>
              <w:rPr>
                <w:sz w:val="28"/>
                <w:szCs w:val="28"/>
              </w:rPr>
            </w:pPr>
            <w:r w:rsidRPr="00475201">
              <w:rPr>
                <w:sz w:val="28"/>
                <w:szCs w:val="28"/>
              </w:rPr>
              <w:t>9</w:t>
            </w:r>
          </w:p>
        </w:tc>
        <w:tc>
          <w:tcPr>
            <w:tcW w:w="1232" w:type="dxa"/>
          </w:tcPr>
          <w:p w:rsidR="003347BD" w:rsidRPr="00475201" w:rsidRDefault="003347BD" w:rsidP="00007CE4">
            <w:pPr>
              <w:pStyle w:val="Default"/>
              <w:jc w:val="center"/>
              <w:rPr>
                <w:sz w:val="28"/>
                <w:szCs w:val="28"/>
              </w:rPr>
            </w:pPr>
            <w:r w:rsidRPr="00475201">
              <w:rPr>
                <w:sz w:val="28"/>
                <w:szCs w:val="28"/>
              </w:rPr>
              <w:t>118</w:t>
            </w:r>
          </w:p>
        </w:tc>
        <w:tc>
          <w:tcPr>
            <w:tcW w:w="1232" w:type="dxa"/>
          </w:tcPr>
          <w:p w:rsidR="003347BD" w:rsidRPr="00475201" w:rsidRDefault="003347BD" w:rsidP="00007CE4">
            <w:pPr>
              <w:pStyle w:val="Default"/>
              <w:jc w:val="center"/>
              <w:rPr>
                <w:sz w:val="28"/>
                <w:szCs w:val="28"/>
              </w:rPr>
            </w:pPr>
            <w:r w:rsidRPr="00475201">
              <w:rPr>
                <w:sz w:val="28"/>
                <w:szCs w:val="28"/>
              </w:rPr>
              <w:t>22</w:t>
            </w:r>
          </w:p>
        </w:tc>
        <w:tc>
          <w:tcPr>
            <w:tcW w:w="1232" w:type="dxa"/>
          </w:tcPr>
          <w:p w:rsidR="003347BD" w:rsidRPr="00475201" w:rsidRDefault="003347BD" w:rsidP="00007CE4">
            <w:pPr>
              <w:pStyle w:val="Default"/>
              <w:jc w:val="center"/>
              <w:rPr>
                <w:sz w:val="28"/>
                <w:szCs w:val="28"/>
              </w:rPr>
            </w:pPr>
            <w:r w:rsidRPr="00475201">
              <w:rPr>
                <w:sz w:val="28"/>
                <w:szCs w:val="28"/>
              </w:rPr>
              <w:t>144</w:t>
            </w:r>
          </w:p>
        </w:tc>
        <w:tc>
          <w:tcPr>
            <w:tcW w:w="1232" w:type="dxa"/>
          </w:tcPr>
          <w:p w:rsidR="003347BD" w:rsidRPr="00475201" w:rsidRDefault="003347BD" w:rsidP="00007CE4">
            <w:pPr>
              <w:pStyle w:val="Default"/>
              <w:jc w:val="center"/>
              <w:rPr>
                <w:sz w:val="28"/>
                <w:szCs w:val="28"/>
              </w:rPr>
            </w:pPr>
            <w:r w:rsidRPr="00475201">
              <w:rPr>
                <w:sz w:val="28"/>
                <w:szCs w:val="28"/>
              </w:rPr>
              <w:t>35</w:t>
            </w:r>
          </w:p>
        </w:tc>
        <w:tc>
          <w:tcPr>
            <w:tcW w:w="1232" w:type="dxa"/>
          </w:tcPr>
          <w:p w:rsidR="003347BD" w:rsidRPr="00475201" w:rsidRDefault="003347BD" w:rsidP="00007CE4">
            <w:pPr>
              <w:pStyle w:val="Default"/>
              <w:jc w:val="center"/>
              <w:rPr>
                <w:sz w:val="28"/>
                <w:szCs w:val="28"/>
              </w:rPr>
            </w:pPr>
            <w:r w:rsidRPr="00475201">
              <w:rPr>
                <w:sz w:val="28"/>
                <w:szCs w:val="28"/>
              </w:rPr>
              <w:t>170</w:t>
            </w:r>
          </w:p>
        </w:tc>
        <w:tc>
          <w:tcPr>
            <w:tcW w:w="1232" w:type="dxa"/>
          </w:tcPr>
          <w:p w:rsidR="003347BD" w:rsidRPr="00475201" w:rsidRDefault="003347BD" w:rsidP="00007CE4">
            <w:pPr>
              <w:pStyle w:val="Default"/>
              <w:jc w:val="center"/>
              <w:rPr>
                <w:sz w:val="28"/>
                <w:szCs w:val="28"/>
              </w:rPr>
            </w:pPr>
            <w:r w:rsidRPr="00475201">
              <w:rPr>
                <w:sz w:val="28"/>
                <w:szCs w:val="28"/>
              </w:rPr>
              <w:t>48</w:t>
            </w:r>
          </w:p>
        </w:tc>
        <w:tc>
          <w:tcPr>
            <w:tcW w:w="1232" w:type="dxa"/>
          </w:tcPr>
          <w:p w:rsidR="003347BD" w:rsidRPr="00475201" w:rsidRDefault="003347BD" w:rsidP="00007CE4">
            <w:pPr>
              <w:pStyle w:val="Default"/>
              <w:jc w:val="center"/>
              <w:rPr>
                <w:sz w:val="28"/>
                <w:szCs w:val="28"/>
              </w:rPr>
            </w:pPr>
            <w:r w:rsidRPr="00475201">
              <w:rPr>
                <w:sz w:val="28"/>
                <w:szCs w:val="28"/>
              </w:rPr>
              <w:t>196</w:t>
            </w:r>
          </w:p>
        </w:tc>
      </w:tr>
      <w:tr w:rsidR="003347BD" w:rsidRPr="00475201" w:rsidTr="00007CE4">
        <w:tc>
          <w:tcPr>
            <w:tcW w:w="1231" w:type="dxa"/>
          </w:tcPr>
          <w:p w:rsidR="003347BD" w:rsidRPr="00475201" w:rsidRDefault="003347BD" w:rsidP="00007CE4">
            <w:pPr>
              <w:pStyle w:val="Default"/>
              <w:jc w:val="center"/>
              <w:rPr>
                <w:sz w:val="28"/>
                <w:szCs w:val="28"/>
              </w:rPr>
            </w:pPr>
            <w:r w:rsidRPr="00475201">
              <w:rPr>
                <w:sz w:val="28"/>
                <w:szCs w:val="28"/>
              </w:rPr>
              <w:t>10</w:t>
            </w:r>
          </w:p>
        </w:tc>
        <w:tc>
          <w:tcPr>
            <w:tcW w:w="1232" w:type="dxa"/>
          </w:tcPr>
          <w:p w:rsidR="003347BD" w:rsidRPr="00475201" w:rsidRDefault="003347BD" w:rsidP="00007CE4">
            <w:pPr>
              <w:pStyle w:val="Default"/>
              <w:jc w:val="center"/>
              <w:rPr>
                <w:sz w:val="28"/>
                <w:szCs w:val="28"/>
              </w:rPr>
            </w:pPr>
            <w:r w:rsidRPr="00475201">
              <w:rPr>
                <w:sz w:val="28"/>
                <w:szCs w:val="28"/>
              </w:rPr>
              <w:t>120</w:t>
            </w:r>
          </w:p>
        </w:tc>
        <w:tc>
          <w:tcPr>
            <w:tcW w:w="1232" w:type="dxa"/>
          </w:tcPr>
          <w:p w:rsidR="003347BD" w:rsidRPr="00475201" w:rsidRDefault="003347BD" w:rsidP="00007CE4">
            <w:pPr>
              <w:pStyle w:val="Default"/>
              <w:jc w:val="center"/>
              <w:rPr>
                <w:sz w:val="28"/>
                <w:szCs w:val="28"/>
              </w:rPr>
            </w:pPr>
            <w:r w:rsidRPr="00475201">
              <w:rPr>
                <w:sz w:val="28"/>
                <w:szCs w:val="28"/>
              </w:rPr>
              <w:t>23</w:t>
            </w:r>
          </w:p>
        </w:tc>
        <w:tc>
          <w:tcPr>
            <w:tcW w:w="1232" w:type="dxa"/>
          </w:tcPr>
          <w:p w:rsidR="003347BD" w:rsidRPr="00475201" w:rsidRDefault="003347BD" w:rsidP="00007CE4">
            <w:pPr>
              <w:pStyle w:val="Default"/>
              <w:jc w:val="center"/>
              <w:rPr>
                <w:sz w:val="28"/>
                <w:szCs w:val="28"/>
              </w:rPr>
            </w:pPr>
            <w:r w:rsidRPr="00475201">
              <w:rPr>
                <w:sz w:val="28"/>
                <w:szCs w:val="28"/>
              </w:rPr>
              <w:t>146</w:t>
            </w:r>
          </w:p>
        </w:tc>
        <w:tc>
          <w:tcPr>
            <w:tcW w:w="1232" w:type="dxa"/>
          </w:tcPr>
          <w:p w:rsidR="003347BD" w:rsidRPr="00475201" w:rsidRDefault="003347BD" w:rsidP="00007CE4">
            <w:pPr>
              <w:pStyle w:val="Default"/>
              <w:jc w:val="center"/>
              <w:rPr>
                <w:sz w:val="28"/>
                <w:szCs w:val="28"/>
              </w:rPr>
            </w:pPr>
            <w:r w:rsidRPr="00475201">
              <w:rPr>
                <w:sz w:val="28"/>
                <w:szCs w:val="28"/>
              </w:rPr>
              <w:t>36</w:t>
            </w:r>
          </w:p>
        </w:tc>
        <w:tc>
          <w:tcPr>
            <w:tcW w:w="1232" w:type="dxa"/>
          </w:tcPr>
          <w:p w:rsidR="003347BD" w:rsidRPr="00475201" w:rsidRDefault="003347BD" w:rsidP="00007CE4">
            <w:pPr>
              <w:pStyle w:val="Default"/>
              <w:jc w:val="center"/>
              <w:rPr>
                <w:sz w:val="28"/>
                <w:szCs w:val="28"/>
              </w:rPr>
            </w:pPr>
            <w:r w:rsidRPr="00475201">
              <w:rPr>
                <w:sz w:val="28"/>
                <w:szCs w:val="28"/>
              </w:rPr>
              <w:t>172</w:t>
            </w:r>
          </w:p>
        </w:tc>
        <w:tc>
          <w:tcPr>
            <w:tcW w:w="1232" w:type="dxa"/>
          </w:tcPr>
          <w:p w:rsidR="003347BD" w:rsidRPr="00475201" w:rsidRDefault="003347BD" w:rsidP="00007CE4">
            <w:pPr>
              <w:pStyle w:val="Default"/>
              <w:jc w:val="center"/>
              <w:rPr>
                <w:sz w:val="28"/>
                <w:szCs w:val="28"/>
              </w:rPr>
            </w:pPr>
            <w:r w:rsidRPr="00475201">
              <w:rPr>
                <w:sz w:val="28"/>
                <w:szCs w:val="28"/>
              </w:rPr>
              <w:t>49</w:t>
            </w:r>
          </w:p>
        </w:tc>
        <w:tc>
          <w:tcPr>
            <w:tcW w:w="1232" w:type="dxa"/>
          </w:tcPr>
          <w:p w:rsidR="003347BD" w:rsidRPr="00475201" w:rsidRDefault="003347BD" w:rsidP="00007CE4">
            <w:pPr>
              <w:pStyle w:val="Default"/>
              <w:jc w:val="center"/>
              <w:rPr>
                <w:sz w:val="28"/>
                <w:szCs w:val="28"/>
              </w:rPr>
            </w:pPr>
            <w:r w:rsidRPr="00475201">
              <w:rPr>
                <w:sz w:val="28"/>
                <w:szCs w:val="28"/>
              </w:rPr>
              <w:t>198</w:t>
            </w:r>
          </w:p>
        </w:tc>
      </w:tr>
      <w:tr w:rsidR="003347BD" w:rsidRPr="00475201" w:rsidTr="00007CE4">
        <w:tc>
          <w:tcPr>
            <w:tcW w:w="1231" w:type="dxa"/>
          </w:tcPr>
          <w:p w:rsidR="003347BD" w:rsidRPr="00475201" w:rsidRDefault="003347BD" w:rsidP="00007CE4">
            <w:pPr>
              <w:pStyle w:val="Default"/>
              <w:jc w:val="center"/>
              <w:rPr>
                <w:sz w:val="28"/>
                <w:szCs w:val="28"/>
              </w:rPr>
            </w:pPr>
            <w:r w:rsidRPr="00475201">
              <w:rPr>
                <w:sz w:val="28"/>
                <w:szCs w:val="28"/>
              </w:rPr>
              <w:t>11</w:t>
            </w:r>
          </w:p>
        </w:tc>
        <w:tc>
          <w:tcPr>
            <w:tcW w:w="1232" w:type="dxa"/>
          </w:tcPr>
          <w:p w:rsidR="003347BD" w:rsidRPr="00475201" w:rsidRDefault="003347BD" w:rsidP="00007CE4">
            <w:pPr>
              <w:pStyle w:val="Default"/>
              <w:jc w:val="center"/>
              <w:rPr>
                <w:sz w:val="28"/>
                <w:szCs w:val="28"/>
              </w:rPr>
            </w:pPr>
            <w:r w:rsidRPr="00475201">
              <w:rPr>
                <w:sz w:val="28"/>
                <w:szCs w:val="28"/>
              </w:rPr>
              <w:t>122</w:t>
            </w:r>
          </w:p>
        </w:tc>
        <w:tc>
          <w:tcPr>
            <w:tcW w:w="1232" w:type="dxa"/>
          </w:tcPr>
          <w:p w:rsidR="003347BD" w:rsidRPr="00475201" w:rsidRDefault="003347BD" w:rsidP="00007CE4">
            <w:pPr>
              <w:pStyle w:val="Default"/>
              <w:jc w:val="center"/>
              <w:rPr>
                <w:sz w:val="28"/>
                <w:szCs w:val="28"/>
              </w:rPr>
            </w:pPr>
            <w:r w:rsidRPr="00475201">
              <w:rPr>
                <w:sz w:val="28"/>
                <w:szCs w:val="28"/>
              </w:rPr>
              <w:t>24</w:t>
            </w:r>
          </w:p>
        </w:tc>
        <w:tc>
          <w:tcPr>
            <w:tcW w:w="1232" w:type="dxa"/>
          </w:tcPr>
          <w:p w:rsidR="003347BD" w:rsidRPr="00475201" w:rsidRDefault="003347BD" w:rsidP="00007CE4">
            <w:pPr>
              <w:pStyle w:val="Default"/>
              <w:jc w:val="center"/>
              <w:rPr>
                <w:sz w:val="28"/>
                <w:szCs w:val="28"/>
              </w:rPr>
            </w:pPr>
            <w:r w:rsidRPr="00475201">
              <w:rPr>
                <w:sz w:val="28"/>
                <w:szCs w:val="28"/>
              </w:rPr>
              <w:t>148</w:t>
            </w:r>
          </w:p>
        </w:tc>
        <w:tc>
          <w:tcPr>
            <w:tcW w:w="1232" w:type="dxa"/>
          </w:tcPr>
          <w:p w:rsidR="003347BD" w:rsidRPr="00475201" w:rsidRDefault="003347BD" w:rsidP="00007CE4">
            <w:pPr>
              <w:pStyle w:val="Default"/>
              <w:jc w:val="center"/>
              <w:rPr>
                <w:sz w:val="28"/>
                <w:szCs w:val="28"/>
              </w:rPr>
            </w:pPr>
            <w:r w:rsidRPr="00475201">
              <w:rPr>
                <w:sz w:val="28"/>
                <w:szCs w:val="28"/>
              </w:rPr>
              <w:t>37</w:t>
            </w:r>
          </w:p>
        </w:tc>
        <w:tc>
          <w:tcPr>
            <w:tcW w:w="1232" w:type="dxa"/>
          </w:tcPr>
          <w:p w:rsidR="003347BD" w:rsidRPr="00475201" w:rsidRDefault="003347BD" w:rsidP="00007CE4">
            <w:pPr>
              <w:pStyle w:val="Default"/>
              <w:jc w:val="center"/>
              <w:rPr>
                <w:sz w:val="28"/>
                <w:szCs w:val="28"/>
              </w:rPr>
            </w:pPr>
            <w:r w:rsidRPr="00475201">
              <w:rPr>
                <w:sz w:val="28"/>
                <w:szCs w:val="28"/>
              </w:rPr>
              <w:t>174</w:t>
            </w:r>
          </w:p>
        </w:tc>
        <w:tc>
          <w:tcPr>
            <w:tcW w:w="1232" w:type="dxa"/>
          </w:tcPr>
          <w:p w:rsidR="003347BD" w:rsidRPr="00475201" w:rsidRDefault="003347BD" w:rsidP="00007CE4">
            <w:pPr>
              <w:pStyle w:val="Default"/>
              <w:jc w:val="center"/>
              <w:rPr>
                <w:sz w:val="28"/>
                <w:szCs w:val="28"/>
              </w:rPr>
            </w:pPr>
            <w:r w:rsidRPr="00475201">
              <w:rPr>
                <w:sz w:val="28"/>
                <w:szCs w:val="28"/>
              </w:rPr>
              <w:t>50</w:t>
            </w:r>
          </w:p>
        </w:tc>
        <w:tc>
          <w:tcPr>
            <w:tcW w:w="1232" w:type="dxa"/>
          </w:tcPr>
          <w:p w:rsidR="003347BD" w:rsidRPr="00475201" w:rsidRDefault="003347BD" w:rsidP="00007CE4">
            <w:pPr>
              <w:pStyle w:val="Default"/>
              <w:jc w:val="center"/>
              <w:rPr>
                <w:sz w:val="28"/>
                <w:szCs w:val="28"/>
              </w:rPr>
            </w:pPr>
            <w:r w:rsidRPr="00475201">
              <w:rPr>
                <w:sz w:val="28"/>
                <w:szCs w:val="28"/>
              </w:rPr>
              <w:t>200</w:t>
            </w:r>
          </w:p>
        </w:tc>
      </w:tr>
      <w:tr w:rsidR="003347BD" w:rsidRPr="00475201" w:rsidTr="00007CE4">
        <w:tc>
          <w:tcPr>
            <w:tcW w:w="1231" w:type="dxa"/>
          </w:tcPr>
          <w:p w:rsidR="003347BD" w:rsidRPr="00475201" w:rsidRDefault="003347BD" w:rsidP="00007CE4">
            <w:pPr>
              <w:pStyle w:val="Default"/>
              <w:jc w:val="center"/>
              <w:rPr>
                <w:sz w:val="28"/>
                <w:szCs w:val="28"/>
              </w:rPr>
            </w:pPr>
            <w:r w:rsidRPr="00475201">
              <w:rPr>
                <w:sz w:val="28"/>
                <w:szCs w:val="28"/>
              </w:rPr>
              <w:t>12</w:t>
            </w:r>
          </w:p>
        </w:tc>
        <w:tc>
          <w:tcPr>
            <w:tcW w:w="1232" w:type="dxa"/>
          </w:tcPr>
          <w:p w:rsidR="003347BD" w:rsidRPr="00475201" w:rsidRDefault="003347BD" w:rsidP="00007CE4">
            <w:pPr>
              <w:pStyle w:val="Default"/>
              <w:jc w:val="center"/>
              <w:rPr>
                <w:sz w:val="28"/>
                <w:szCs w:val="28"/>
              </w:rPr>
            </w:pPr>
            <w:r w:rsidRPr="00475201">
              <w:rPr>
                <w:sz w:val="28"/>
                <w:szCs w:val="28"/>
              </w:rPr>
              <w:t>124</w:t>
            </w:r>
          </w:p>
        </w:tc>
        <w:tc>
          <w:tcPr>
            <w:tcW w:w="1232" w:type="dxa"/>
          </w:tcPr>
          <w:p w:rsidR="003347BD" w:rsidRPr="00475201" w:rsidRDefault="003347BD" w:rsidP="00007CE4">
            <w:pPr>
              <w:pStyle w:val="Default"/>
              <w:jc w:val="center"/>
              <w:rPr>
                <w:sz w:val="28"/>
                <w:szCs w:val="28"/>
              </w:rPr>
            </w:pPr>
            <w:r w:rsidRPr="00475201">
              <w:rPr>
                <w:sz w:val="28"/>
                <w:szCs w:val="28"/>
              </w:rPr>
              <w:t>25</w:t>
            </w:r>
          </w:p>
        </w:tc>
        <w:tc>
          <w:tcPr>
            <w:tcW w:w="1232" w:type="dxa"/>
          </w:tcPr>
          <w:p w:rsidR="003347BD" w:rsidRPr="00475201" w:rsidRDefault="003347BD" w:rsidP="00007CE4">
            <w:pPr>
              <w:pStyle w:val="Default"/>
              <w:jc w:val="center"/>
              <w:rPr>
                <w:sz w:val="28"/>
                <w:szCs w:val="28"/>
              </w:rPr>
            </w:pPr>
            <w:r w:rsidRPr="00475201">
              <w:rPr>
                <w:sz w:val="28"/>
                <w:szCs w:val="28"/>
              </w:rPr>
              <w:t>150</w:t>
            </w:r>
          </w:p>
        </w:tc>
        <w:tc>
          <w:tcPr>
            <w:tcW w:w="1232" w:type="dxa"/>
          </w:tcPr>
          <w:p w:rsidR="003347BD" w:rsidRPr="00475201" w:rsidRDefault="003347BD" w:rsidP="00007CE4">
            <w:pPr>
              <w:pStyle w:val="Default"/>
              <w:jc w:val="center"/>
              <w:rPr>
                <w:sz w:val="28"/>
                <w:szCs w:val="28"/>
              </w:rPr>
            </w:pPr>
            <w:r w:rsidRPr="00475201">
              <w:rPr>
                <w:sz w:val="28"/>
                <w:szCs w:val="28"/>
              </w:rPr>
              <w:t>38</w:t>
            </w:r>
          </w:p>
        </w:tc>
        <w:tc>
          <w:tcPr>
            <w:tcW w:w="1232" w:type="dxa"/>
          </w:tcPr>
          <w:p w:rsidR="003347BD" w:rsidRPr="00AB007F" w:rsidRDefault="003347BD" w:rsidP="00007CE4">
            <w:pPr>
              <w:pStyle w:val="Default"/>
              <w:jc w:val="center"/>
              <w:rPr>
                <w:sz w:val="28"/>
                <w:szCs w:val="28"/>
              </w:rPr>
            </w:pPr>
            <w:r w:rsidRPr="00AB007F">
              <w:rPr>
                <w:sz w:val="28"/>
                <w:szCs w:val="28"/>
              </w:rPr>
              <w:t>176</w:t>
            </w:r>
          </w:p>
        </w:tc>
        <w:tc>
          <w:tcPr>
            <w:tcW w:w="1232" w:type="dxa"/>
          </w:tcPr>
          <w:p w:rsidR="003347BD" w:rsidRPr="00475201" w:rsidRDefault="003347BD" w:rsidP="00007CE4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232" w:type="dxa"/>
          </w:tcPr>
          <w:p w:rsidR="003347BD" w:rsidRPr="00475201" w:rsidRDefault="003347BD" w:rsidP="00007CE4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</w:tbl>
    <w:p w:rsidR="003347BD" w:rsidRDefault="003347BD" w:rsidP="003347BD">
      <w:pPr>
        <w:pStyle w:val="Default"/>
        <w:jc w:val="both"/>
        <w:rPr>
          <w:sz w:val="28"/>
          <w:szCs w:val="28"/>
        </w:rPr>
      </w:pPr>
    </w:p>
    <w:p w:rsidR="003347BD" w:rsidRDefault="003347BD" w:rsidP="003347BD">
      <w:pPr>
        <w:pStyle w:val="Default"/>
        <w:jc w:val="both"/>
        <w:rPr>
          <w:sz w:val="28"/>
          <w:szCs w:val="28"/>
        </w:rPr>
      </w:pPr>
    </w:p>
    <w:p w:rsidR="003347BD" w:rsidRDefault="003347BD" w:rsidP="003347BD">
      <w:pPr>
        <w:pStyle w:val="Default"/>
        <w:jc w:val="both"/>
        <w:rPr>
          <w:sz w:val="28"/>
          <w:szCs w:val="28"/>
        </w:rPr>
      </w:pPr>
    </w:p>
    <w:p w:rsidR="003347BD" w:rsidRDefault="003347BD" w:rsidP="003347BD">
      <w:pPr>
        <w:pStyle w:val="Default"/>
        <w:jc w:val="both"/>
        <w:rPr>
          <w:sz w:val="28"/>
          <w:szCs w:val="28"/>
        </w:rPr>
      </w:pPr>
    </w:p>
    <w:p w:rsidR="00616B59" w:rsidRDefault="003347BD" w:rsidP="003347B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Декан факультету</w:t>
      </w:r>
    </w:p>
    <w:p w:rsidR="003347BD" w:rsidRPr="00A26671" w:rsidRDefault="003347BD" w:rsidP="003347BD">
      <w:pPr>
        <w:pStyle w:val="Default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ветеринарної медицини </w:t>
      </w:r>
      <w:r w:rsidR="00616B59">
        <w:rPr>
          <w:sz w:val="28"/>
          <w:szCs w:val="28"/>
        </w:rPr>
        <w:t xml:space="preserve">та БТ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16B59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>Т. Д. Пушкар</w:t>
      </w:r>
    </w:p>
    <w:p w:rsidR="003347BD" w:rsidRDefault="003347BD" w:rsidP="003347BD">
      <w:pPr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35417" w:rsidRDefault="003347BD" w:rsidP="003347BD">
      <w:r>
        <w:rPr>
          <w:rFonts w:ascii="Times New Roman" w:hAnsi="Times New Roman"/>
          <w:sz w:val="28"/>
          <w:szCs w:val="28"/>
          <w:lang w:eastAsia="ru-RU"/>
        </w:rPr>
        <w:br w:type="page"/>
      </w:r>
    </w:p>
    <w:sectPr w:rsidR="008354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A756F"/>
    <w:multiLevelType w:val="hybridMultilevel"/>
    <w:tmpl w:val="A7E8FF8C"/>
    <w:lvl w:ilvl="0" w:tplc="215895B6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F12A4B"/>
    <w:multiLevelType w:val="hybridMultilevel"/>
    <w:tmpl w:val="8F2E615E"/>
    <w:lvl w:ilvl="0" w:tplc="8AE4E12A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3C012317"/>
    <w:multiLevelType w:val="hybridMultilevel"/>
    <w:tmpl w:val="27CE917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2661C8"/>
    <w:multiLevelType w:val="hybridMultilevel"/>
    <w:tmpl w:val="3976BCD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F863982"/>
    <w:multiLevelType w:val="hybridMultilevel"/>
    <w:tmpl w:val="C7EE73DA"/>
    <w:lvl w:ilvl="0" w:tplc="1A769A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F4C4E66"/>
    <w:multiLevelType w:val="hybridMultilevel"/>
    <w:tmpl w:val="C13486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B1C"/>
    <w:rsid w:val="0026171B"/>
    <w:rsid w:val="002D712C"/>
    <w:rsid w:val="003347BD"/>
    <w:rsid w:val="00362E32"/>
    <w:rsid w:val="003673B6"/>
    <w:rsid w:val="00371279"/>
    <w:rsid w:val="00394AB6"/>
    <w:rsid w:val="005130EF"/>
    <w:rsid w:val="005D70E1"/>
    <w:rsid w:val="00616B59"/>
    <w:rsid w:val="006465D8"/>
    <w:rsid w:val="00685CEF"/>
    <w:rsid w:val="006F6168"/>
    <w:rsid w:val="00835417"/>
    <w:rsid w:val="008C1E7E"/>
    <w:rsid w:val="00914B34"/>
    <w:rsid w:val="009A6276"/>
    <w:rsid w:val="00A70B1C"/>
    <w:rsid w:val="00AE4E4E"/>
    <w:rsid w:val="00B40441"/>
    <w:rsid w:val="00B92754"/>
    <w:rsid w:val="00BA0E6A"/>
    <w:rsid w:val="00BC6963"/>
    <w:rsid w:val="00BE1DB7"/>
    <w:rsid w:val="00E21EA4"/>
    <w:rsid w:val="00E434B2"/>
    <w:rsid w:val="00E53DE6"/>
    <w:rsid w:val="00E6311B"/>
    <w:rsid w:val="00F80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7BD"/>
    <w:rPr>
      <w:rFonts w:ascii="Calibri" w:eastAsia="Times New Roman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347B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/>
    </w:rPr>
  </w:style>
  <w:style w:type="character" w:styleId="a3">
    <w:name w:val="Placeholder Text"/>
    <w:basedOn w:val="a0"/>
    <w:uiPriority w:val="99"/>
    <w:semiHidden/>
    <w:rsid w:val="00E6311B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E63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311B"/>
    <w:rPr>
      <w:rFonts w:ascii="Tahoma" w:eastAsia="Times New Roman" w:hAnsi="Tahoma" w:cs="Tahoma"/>
      <w:sz w:val="16"/>
      <w:szCs w:val="16"/>
      <w:lang w:val="uk-UA"/>
    </w:rPr>
  </w:style>
  <w:style w:type="paragraph" w:styleId="a6">
    <w:name w:val="List Paragraph"/>
    <w:basedOn w:val="a"/>
    <w:uiPriority w:val="34"/>
    <w:qFormat/>
    <w:rsid w:val="00F806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7BD"/>
    <w:rPr>
      <w:rFonts w:ascii="Calibri" w:eastAsia="Times New Roman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347B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/>
    </w:rPr>
  </w:style>
  <w:style w:type="character" w:styleId="a3">
    <w:name w:val="Placeholder Text"/>
    <w:basedOn w:val="a0"/>
    <w:uiPriority w:val="99"/>
    <w:semiHidden/>
    <w:rsid w:val="00E6311B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E63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311B"/>
    <w:rPr>
      <w:rFonts w:ascii="Tahoma" w:eastAsia="Times New Roman" w:hAnsi="Tahoma" w:cs="Tahoma"/>
      <w:sz w:val="16"/>
      <w:szCs w:val="16"/>
      <w:lang w:val="uk-UA"/>
    </w:rPr>
  </w:style>
  <w:style w:type="paragraph" w:styleId="a6">
    <w:name w:val="List Paragraph"/>
    <w:basedOn w:val="a"/>
    <w:uiPriority w:val="34"/>
    <w:qFormat/>
    <w:rsid w:val="00F806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7B6A8-326F-4288-9550-9BCA67A89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12</Pages>
  <Words>2805</Words>
  <Characters>15990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dcterms:created xsi:type="dcterms:W3CDTF">2017-04-29T07:05:00Z</dcterms:created>
  <dcterms:modified xsi:type="dcterms:W3CDTF">2017-05-16T11:50:00Z</dcterms:modified>
</cp:coreProperties>
</file>